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4053" w:rsidRPr="009E4053" w:rsidRDefault="009E4053" w:rsidP="009E4053">
      <w:pPr>
        <w:widowControl w:val="0"/>
        <w:autoSpaceDE w:val="0"/>
        <w:autoSpaceDN w:val="0"/>
        <w:spacing w:after="0" w:line="240" w:lineRule="auto"/>
        <w:rPr>
          <w:rFonts w:asciiTheme="majorBidi" w:eastAsia="Times New Roman" w:hAnsiTheme="majorBidi" w:cstheme="majorBidi"/>
          <w:sz w:val="28"/>
          <w:szCs w:val="28"/>
        </w:rPr>
      </w:pPr>
    </w:p>
    <w:p w:rsidR="009E4053" w:rsidRPr="009E4053" w:rsidRDefault="009E4053" w:rsidP="009E405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E4053">
        <w:rPr>
          <w:rFonts w:ascii="Times New Roman" w:eastAsia="Times New Roman" w:hAnsi="Times New Roman" w:cs="Times New Roman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1AF1BC" wp14:editId="25B8B00F">
                <wp:simplePos x="0" y="0"/>
                <wp:positionH relativeFrom="column">
                  <wp:posOffset>1874520</wp:posOffset>
                </wp:positionH>
                <wp:positionV relativeFrom="paragraph">
                  <wp:posOffset>27940</wp:posOffset>
                </wp:positionV>
                <wp:extent cx="3360420" cy="693420"/>
                <wp:effectExtent l="0" t="0" r="30480" b="49530"/>
                <wp:wrapNone/>
                <wp:docPr id="5" name="Rectangle à coins arrondis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60420" cy="6934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ysClr val="windowText" lastClr="000000">
                                <a:lumMod val="60000"/>
                                <a:lumOff val="40000"/>
                              </a:sysClr>
                            </a:gs>
                            <a:gs pos="50000">
                              <a:sysClr val="windowText" lastClr="000000">
                                <a:lumMod val="20000"/>
                                <a:lumOff val="80000"/>
                              </a:sysClr>
                            </a:gs>
                            <a:gs pos="100000">
                              <a:sysClr val="windowText" lastClr="000000">
                                <a:lumMod val="60000"/>
                                <a:lumOff val="40000"/>
                              </a:sys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ysClr val="windowText" lastClr="000000">
                              <a:lumMod val="60000"/>
                              <a:lumOff val="40000"/>
                            </a:sys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ysClr val="window" lastClr="FFFFFF">
                              <a:lumMod val="50000"/>
                              <a:lumOff val="0"/>
                              <a:alpha val="50000"/>
                            </a:sysClr>
                          </a:outerShdw>
                        </a:effectLst>
                      </wps:spPr>
                      <wps:txbx>
                        <w:txbxContent>
                          <w:p w:rsidR="009E4053" w:rsidRPr="009C2934" w:rsidRDefault="009E4053" w:rsidP="009E4053">
                            <w:pPr>
                              <w:adjustRightInd w:val="0"/>
                              <w:spacing w:before="240" w:line="360" w:lineRule="auto"/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C2934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Cours N° 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04 </w:t>
                            </w:r>
                            <w:r w:rsidRPr="009C2934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: 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</w:rPr>
                              <w:t>Lexique / vocabulaire</w:t>
                            </w:r>
                          </w:p>
                          <w:p w:rsidR="009E4053" w:rsidRPr="00265DB9" w:rsidRDefault="009E4053" w:rsidP="009E4053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51AF1BC" id="Rectangle à coins arrondis 5" o:spid="_x0000_s1026" style="position:absolute;margin-left:147.6pt;margin-top:2.2pt;width:264.6pt;height:54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" fillcolor="#666" strokecolor="#666" strokeweight="1pt">
                <v:fill color2="#ccc" angle="135" focus="50%" type="gradient"/>
                <v:shadow on="t" color="#7f7f7f" opacity=".5" offset="1pt"/>
                <v:textbox>
                  <w:txbxContent>
                    <w:p w:rsidR="009E4053" w:rsidRPr="009C2934" w:rsidRDefault="009E4053" w:rsidP="009E4053">
                      <w:pPr>
                        <w:adjustRightInd w:val="0"/>
                        <w:spacing w:before="240" w:line="360" w:lineRule="auto"/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</w:rPr>
                      </w:pPr>
                      <w:r w:rsidRPr="009C2934"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</w:rPr>
                        <w:t xml:space="preserve">Cours N° </w:t>
                      </w: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</w:rPr>
                        <w:t xml:space="preserve">04 </w:t>
                      </w:r>
                      <w:r w:rsidRPr="009C2934"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</w:rPr>
                        <w:t xml:space="preserve">: </w:t>
                      </w: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</w:rPr>
                        <w:t>Lexique / vocabulaire</w:t>
                      </w:r>
                    </w:p>
                    <w:p w:rsidR="009E4053" w:rsidRPr="00265DB9" w:rsidRDefault="009E4053" w:rsidP="009E4053">
                      <w:pPr>
                        <w:jc w:val="center"/>
                        <w:rPr>
                          <w:szCs w:val="2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9E4053" w:rsidRPr="009E4053" w:rsidRDefault="009E4053" w:rsidP="009E405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E4053" w:rsidRPr="009E4053" w:rsidRDefault="009E4053" w:rsidP="009E405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E4053" w:rsidRDefault="009E4053" w:rsidP="009E4053">
      <w:pPr>
        <w:keepNext/>
        <w:keepLines/>
        <w:widowControl w:val="0"/>
        <w:autoSpaceDE w:val="0"/>
        <w:autoSpaceDN w:val="0"/>
        <w:spacing w:before="240" w:after="0" w:line="240" w:lineRule="auto"/>
        <w:ind w:right="390"/>
        <w:outlineLvl w:val="0"/>
        <w:rPr>
          <w:rFonts w:asciiTheme="majorHAnsi" w:eastAsiaTheme="majorEastAsia" w:hAnsiTheme="majorHAnsi" w:cstheme="majorBidi"/>
          <w:color w:val="2E74B5" w:themeColor="accent1" w:themeShade="BF"/>
          <w:sz w:val="28"/>
          <w:szCs w:val="28"/>
        </w:rPr>
      </w:pPr>
      <w:r w:rsidRPr="009E4053">
        <w:rPr>
          <w:rFonts w:asciiTheme="majorHAnsi" w:eastAsiaTheme="majorEastAsia" w:hAnsiTheme="majorHAnsi" w:cstheme="majorBidi"/>
          <w:color w:val="2E74B5" w:themeColor="accent1" w:themeShade="BF"/>
          <w:sz w:val="28"/>
          <w:szCs w:val="28"/>
        </w:rPr>
        <w:tab/>
      </w:r>
    </w:p>
    <w:p w:rsidR="009E4053" w:rsidRPr="009E4053" w:rsidRDefault="009E4053" w:rsidP="009E4053">
      <w:pPr>
        <w:keepNext/>
        <w:keepLines/>
        <w:widowControl w:val="0"/>
        <w:autoSpaceDE w:val="0"/>
        <w:autoSpaceDN w:val="0"/>
        <w:spacing w:before="240" w:after="0" w:line="240" w:lineRule="auto"/>
        <w:ind w:right="390"/>
        <w:outlineLvl w:val="0"/>
        <w:rPr>
          <w:rFonts w:asciiTheme="majorHAnsi" w:eastAsiaTheme="majorEastAsia" w:hAnsiTheme="majorHAnsi" w:cstheme="majorBidi"/>
          <w:b/>
          <w:color w:val="2E74B5" w:themeColor="accent1" w:themeShade="BF"/>
          <w:sz w:val="28"/>
          <w:szCs w:val="28"/>
        </w:rPr>
      </w:pPr>
    </w:p>
    <w:p w:rsidR="009E4053" w:rsidRPr="009E4053" w:rsidRDefault="009E4053" w:rsidP="009E4053">
      <w:pPr>
        <w:widowControl w:val="0"/>
        <w:numPr>
          <w:ilvl w:val="0"/>
          <w:numId w:val="4"/>
        </w:numPr>
        <w:tabs>
          <w:tab w:val="left" w:pos="1539"/>
        </w:tabs>
        <w:autoSpaceDE w:val="0"/>
        <w:autoSpaceDN w:val="0"/>
        <w:spacing w:before="1" w:after="0" w:line="240" w:lineRule="auto"/>
        <w:jc w:val="both"/>
        <w:outlineLvl w:val="1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9E4053">
        <w:rPr>
          <w:rFonts w:ascii="Times New Roman" w:eastAsiaTheme="majorEastAsia" w:hAnsi="Times New Roman" w:cs="Times New Roman"/>
          <w:b/>
          <w:bCs/>
          <w:sz w:val="28"/>
          <w:szCs w:val="28"/>
        </w:rPr>
        <w:t>Définitions</w:t>
      </w:r>
      <w:r w:rsidRPr="009E4053">
        <w:rPr>
          <w:rFonts w:ascii="Times New Roman" w:eastAsiaTheme="majorEastAsia" w:hAnsi="Times New Roman" w:cs="Times New Roman"/>
          <w:b/>
          <w:bCs/>
          <w:spacing w:val="23"/>
          <w:sz w:val="28"/>
          <w:szCs w:val="28"/>
        </w:rPr>
        <w:t xml:space="preserve"> </w:t>
      </w:r>
      <w:r w:rsidRPr="009E4053">
        <w:rPr>
          <w:rFonts w:ascii="Times New Roman" w:eastAsiaTheme="majorEastAsia" w:hAnsi="Times New Roman" w:cs="Times New Roman"/>
          <w:b/>
          <w:bCs/>
          <w:sz w:val="28"/>
          <w:szCs w:val="28"/>
        </w:rPr>
        <w:t>:</w:t>
      </w:r>
    </w:p>
    <w:p w:rsidR="009E4053" w:rsidRPr="009E4053" w:rsidRDefault="009E4053" w:rsidP="009E4053">
      <w:pPr>
        <w:widowControl w:val="0"/>
        <w:autoSpaceDE w:val="0"/>
        <w:autoSpaceDN w:val="0"/>
        <w:spacing w:before="42" w:after="0" w:line="266" w:lineRule="auto"/>
        <w:ind w:left="818" w:right="407" w:firstLine="6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4053">
        <w:rPr>
          <w:rFonts w:ascii="Times New Roman" w:eastAsia="Times New Roman" w:hAnsi="Times New Roman" w:cs="Times New Roman"/>
          <w:sz w:val="28"/>
          <w:szCs w:val="28"/>
        </w:rPr>
        <w:t>« On conviendra d’appeler lexique l’ensemble des mots qu’une langue met à la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disposition des locuteurs, et vocabulaire l’ensemble des mots utilisés par un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locuteur</w:t>
      </w:r>
      <w:r w:rsidRPr="009E4053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donné dans</w:t>
      </w:r>
      <w:r w:rsidRPr="009E405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des</w:t>
      </w:r>
      <w:r w:rsidRPr="009E405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circonstances</w:t>
      </w:r>
      <w:r w:rsidRPr="009E405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données.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9E4053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r w:rsidRPr="009E4053">
        <w:rPr>
          <w:rFonts w:ascii="Times New Roman" w:eastAsia="Times New Roman" w:hAnsi="Times New Roman" w:cs="Times New Roman"/>
          <w:sz w:val="28"/>
          <w:szCs w:val="28"/>
        </w:rPr>
        <w:t>Picoche</w:t>
      </w:r>
      <w:proofErr w:type="spellEnd"/>
      <w:r w:rsidRPr="009E4053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9E4053" w:rsidRPr="009E4053" w:rsidRDefault="009E4053" w:rsidP="009E4053">
      <w:pPr>
        <w:widowControl w:val="0"/>
        <w:autoSpaceDE w:val="0"/>
        <w:autoSpaceDN w:val="0"/>
        <w:spacing w:before="203" w:after="0" w:line="266" w:lineRule="auto"/>
        <w:ind w:left="818" w:right="4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4053">
        <w:rPr>
          <w:rFonts w:ascii="Times New Roman" w:eastAsia="Times New Roman" w:hAnsi="Times New Roman" w:cs="Times New Roman"/>
          <w:sz w:val="28"/>
          <w:szCs w:val="28"/>
        </w:rPr>
        <w:t>« Le lexique est une réalité de la langue à laquelle on ne peut accéder que par la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connaissance des vocabulaires particuliers qui sont une réalité du discours. Le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lexique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transcende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les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vocabulaires,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mais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ni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accessible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que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par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eux :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un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vocabulaire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suppose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l’existence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d’un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lexique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dont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il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est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un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échantillon »,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 w:rsidRPr="009E4053">
        <w:rPr>
          <w:rFonts w:ascii="Times New Roman" w:eastAsia="Times New Roman" w:hAnsi="Times New Roman" w:cs="Times New Roman"/>
          <w:sz w:val="28"/>
          <w:szCs w:val="28"/>
        </w:rPr>
        <w:t>Picoche</w:t>
      </w:r>
      <w:proofErr w:type="spellEnd"/>
      <w:r w:rsidRPr="009E405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E4053" w:rsidRPr="009E4053" w:rsidRDefault="009E4053" w:rsidP="009E4053">
      <w:pPr>
        <w:widowControl w:val="0"/>
        <w:autoSpaceDE w:val="0"/>
        <w:autoSpaceDN w:val="0"/>
        <w:spacing w:before="202" w:after="0" w:line="266" w:lineRule="auto"/>
        <w:ind w:left="818" w:right="4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4053">
        <w:rPr>
          <w:rFonts w:ascii="Times New Roman" w:eastAsia="Times New Roman" w:hAnsi="Times New Roman" w:cs="Times New Roman"/>
          <w:sz w:val="28"/>
          <w:szCs w:val="28"/>
        </w:rPr>
        <w:t>« Il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est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extrêmement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difficile,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voire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impossible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de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dénombrer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les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mots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qui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composent le lexique d’une langue, pour la raison que le nombre de ces mots,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tout en étant fini, ce qui est la condition même de son utilisation, est sujet à des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enrichissements</w:t>
      </w:r>
      <w:r w:rsidRPr="009E405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et à</w:t>
      </w:r>
      <w:r w:rsidRPr="009E4053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des</w:t>
      </w:r>
      <w:r w:rsidRPr="009E405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appauvrissements,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donc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illimité ».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r w:rsidRPr="009E4053">
        <w:rPr>
          <w:rFonts w:ascii="Times New Roman" w:eastAsia="Times New Roman" w:hAnsi="Times New Roman" w:cs="Times New Roman"/>
          <w:sz w:val="28"/>
          <w:szCs w:val="28"/>
        </w:rPr>
        <w:t>Picoche</w:t>
      </w:r>
      <w:proofErr w:type="spellEnd"/>
      <w:r w:rsidRPr="009E4053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9E4053" w:rsidRPr="009E4053" w:rsidRDefault="009E4053" w:rsidP="009E4053">
      <w:pPr>
        <w:widowControl w:val="0"/>
        <w:numPr>
          <w:ilvl w:val="0"/>
          <w:numId w:val="4"/>
        </w:numPr>
        <w:tabs>
          <w:tab w:val="left" w:pos="1539"/>
        </w:tabs>
        <w:autoSpaceDE w:val="0"/>
        <w:autoSpaceDN w:val="0"/>
        <w:spacing w:before="203" w:after="0" w:line="240" w:lineRule="auto"/>
        <w:jc w:val="both"/>
        <w:outlineLvl w:val="1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9E4053">
        <w:rPr>
          <w:rFonts w:ascii="Times New Roman" w:eastAsiaTheme="majorEastAsia" w:hAnsi="Times New Roman" w:cs="Times New Roman"/>
          <w:b/>
          <w:bCs/>
          <w:w w:val="105"/>
          <w:sz w:val="28"/>
          <w:szCs w:val="28"/>
        </w:rPr>
        <w:t>Mots</w:t>
      </w:r>
      <w:r w:rsidRPr="009E4053">
        <w:rPr>
          <w:rFonts w:ascii="Times New Roman" w:eastAsiaTheme="majorEastAsia" w:hAnsi="Times New Roman" w:cs="Times New Roman"/>
          <w:b/>
          <w:bCs/>
          <w:spacing w:val="-4"/>
          <w:w w:val="105"/>
          <w:sz w:val="28"/>
          <w:szCs w:val="28"/>
        </w:rPr>
        <w:t xml:space="preserve"> </w:t>
      </w:r>
      <w:r w:rsidRPr="009E4053">
        <w:rPr>
          <w:rFonts w:ascii="Times New Roman" w:eastAsiaTheme="majorEastAsia" w:hAnsi="Times New Roman" w:cs="Times New Roman"/>
          <w:b/>
          <w:bCs/>
          <w:w w:val="105"/>
          <w:sz w:val="28"/>
          <w:szCs w:val="28"/>
        </w:rPr>
        <w:t>actifs</w:t>
      </w:r>
      <w:r w:rsidRPr="009E4053">
        <w:rPr>
          <w:rFonts w:ascii="Times New Roman" w:eastAsiaTheme="majorEastAsia" w:hAnsi="Times New Roman" w:cs="Times New Roman"/>
          <w:b/>
          <w:bCs/>
          <w:spacing w:val="-4"/>
          <w:w w:val="105"/>
          <w:sz w:val="28"/>
          <w:szCs w:val="28"/>
        </w:rPr>
        <w:t xml:space="preserve"> </w:t>
      </w:r>
      <w:r w:rsidRPr="009E4053">
        <w:rPr>
          <w:rFonts w:ascii="Times New Roman" w:eastAsiaTheme="majorEastAsia" w:hAnsi="Times New Roman" w:cs="Times New Roman"/>
          <w:b/>
          <w:bCs/>
          <w:w w:val="105"/>
          <w:sz w:val="28"/>
          <w:szCs w:val="28"/>
        </w:rPr>
        <w:t>et</w:t>
      </w:r>
      <w:r w:rsidRPr="009E4053">
        <w:rPr>
          <w:rFonts w:ascii="Times New Roman" w:eastAsiaTheme="majorEastAsia" w:hAnsi="Times New Roman" w:cs="Times New Roman"/>
          <w:b/>
          <w:bCs/>
          <w:spacing w:val="-5"/>
          <w:w w:val="105"/>
          <w:sz w:val="28"/>
          <w:szCs w:val="28"/>
        </w:rPr>
        <w:t xml:space="preserve"> </w:t>
      </w:r>
      <w:r w:rsidRPr="009E4053">
        <w:rPr>
          <w:rFonts w:ascii="Times New Roman" w:eastAsiaTheme="majorEastAsia" w:hAnsi="Times New Roman" w:cs="Times New Roman"/>
          <w:b/>
          <w:bCs/>
          <w:w w:val="105"/>
          <w:sz w:val="28"/>
          <w:szCs w:val="28"/>
        </w:rPr>
        <w:t>mots</w:t>
      </w:r>
      <w:r w:rsidRPr="009E4053">
        <w:rPr>
          <w:rFonts w:ascii="Times New Roman" w:eastAsiaTheme="majorEastAsia" w:hAnsi="Times New Roman" w:cs="Times New Roman"/>
          <w:b/>
          <w:bCs/>
          <w:spacing w:val="-6"/>
          <w:w w:val="105"/>
          <w:sz w:val="28"/>
          <w:szCs w:val="28"/>
        </w:rPr>
        <w:t xml:space="preserve"> </w:t>
      </w:r>
      <w:r w:rsidRPr="009E4053">
        <w:rPr>
          <w:rFonts w:ascii="Times New Roman" w:eastAsiaTheme="majorEastAsia" w:hAnsi="Times New Roman" w:cs="Times New Roman"/>
          <w:b/>
          <w:bCs/>
          <w:w w:val="105"/>
          <w:sz w:val="28"/>
          <w:szCs w:val="28"/>
        </w:rPr>
        <w:t>passifs</w:t>
      </w:r>
      <w:r w:rsidRPr="009E4053">
        <w:rPr>
          <w:rFonts w:ascii="Times New Roman" w:eastAsiaTheme="majorEastAsia" w:hAnsi="Times New Roman" w:cs="Times New Roman"/>
          <w:b/>
          <w:bCs/>
          <w:spacing w:val="-9"/>
          <w:w w:val="105"/>
          <w:sz w:val="28"/>
          <w:szCs w:val="28"/>
        </w:rPr>
        <w:t xml:space="preserve"> </w:t>
      </w:r>
      <w:r w:rsidRPr="009E4053">
        <w:rPr>
          <w:rFonts w:ascii="Times New Roman" w:eastAsiaTheme="majorEastAsia" w:hAnsi="Times New Roman" w:cs="Times New Roman"/>
          <w:b/>
          <w:bCs/>
          <w:w w:val="105"/>
          <w:sz w:val="28"/>
          <w:szCs w:val="28"/>
        </w:rPr>
        <w:t>:</w:t>
      </w:r>
    </w:p>
    <w:p w:rsidR="009E4053" w:rsidRPr="009E4053" w:rsidRDefault="009E4053" w:rsidP="009E4053">
      <w:pPr>
        <w:widowControl w:val="0"/>
        <w:autoSpaceDE w:val="0"/>
        <w:autoSpaceDN w:val="0"/>
        <w:spacing w:before="42" w:after="0" w:line="268" w:lineRule="auto"/>
        <w:ind w:left="818" w:right="4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4053">
        <w:rPr>
          <w:rFonts w:ascii="Times New Roman" w:eastAsia="Times New Roman" w:hAnsi="Times New Roman" w:cs="Times New Roman"/>
          <w:sz w:val="28"/>
          <w:szCs w:val="28"/>
        </w:rPr>
        <w:t>Il n’est pas facile de dénombrer non plus les mots dont dispose un individu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particulier : rien ne prouve que les textes qu’il produit, écrits ou oraux, mettent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en jeu leur totalité. Même s’il essayait lui-même, en procédant par élimination à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partir</w:t>
      </w:r>
      <w:r w:rsidRPr="009E4053">
        <w:rPr>
          <w:rFonts w:ascii="Times New Roman" w:eastAsia="Times New Roman" w:hAnsi="Times New Roman" w:cs="Times New Roman"/>
          <w:spacing w:val="49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d’un</w:t>
      </w:r>
      <w:r w:rsidRPr="009E4053">
        <w:rPr>
          <w:rFonts w:ascii="Times New Roman" w:eastAsia="Times New Roman" w:hAnsi="Times New Roman" w:cs="Times New Roman"/>
          <w:spacing w:val="50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dictionnaire,</w:t>
      </w:r>
      <w:r w:rsidRPr="009E4053">
        <w:rPr>
          <w:rFonts w:ascii="Times New Roman" w:eastAsia="Times New Roman" w:hAnsi="Times New Roman" w:cs="Times New Roman"/>
          <w:spacing w:val="5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de</w:t>
      </w:r>
      <w:r w:rsidRPr="009E4053">
        <w:rPr>
          <w:rFonts w:ascii="Times New Roman" w:eastAsia="Times New Roman" w:hAnsi="Times New Roman" w:cs="Times New Roman"/>
          <w:spacing w:val="50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faire</w:t>
      </w:r>
      <w:r w:rsidRPr="009E4053">
        <w:rPr>
          <w:rFonts w:ascii="Times New Roman" w:eastAsia="Times New Roman" w:hAnsi="Times New Roman" w:cs="Times New Roman"/>
          <w:spacing w:val="50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le</w:t>
      </w:r>
      <w:r w:rsidRPr="009E4053">
        <w:rPr>
          <w:rFonts w:ascii="Times New Roman" w:eastAsia="Times New Roman" w:hAnsi="Times New Roman" w:cs="Times New Roman"/>
          <w:spacing w:val="47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départ</w:t>
      </w:r>
      <w:r w:rsidRPr="009E4053">
        <w:rPr>
          <w:rFonts w:ascii="Times New Roman" w:eastAsia="Times New Roman" w:hAnsi="Times New Roman" w:cs="Times New Roman"/>
          <w:spacing w:val="50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entre</w:t>
      </w:r>
      <w:r w:rsidRPr="009E4053">
        <w:rPr>
          <w:rFonts w:ascii="Times New Roman" w:eastAsia="Times New Roman" w:hAnsi="Times New Roman" w:cs="Times New Roman"/>
          <w:spacing w:val="50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la</w:t>
      </w:r>
      <w:r w:rsidRPr="009E4053">
        <w:rPr>
          <w:rFonts w:ascii="Times New Roman" w:eastAsia="Times New Roman" w:hAnsi="Times New Roman" w:cs="Times New Roman"/>
          <w:spacing w:val="50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partie</w:t>
      </w:r>
      <w:r w:rsidRPr="009E4053">
        <w:rPr>
          <w:rFonts w:ascii="Times New Roman" w:eastAsia="Times New Roman" w:hAnsi="Times New Roman" w:cs="Times New Roman"/>
          <w:spacing w:val="49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du</w:t>
      </w:r>
      <w:r w:rsidRPr="009E4053">
        <w:rPr>
          <w:rFonts w:ascii="Times New Roman" w:eastAsia="Times New Roman" w:hAnsi="Times New Roman" w:cs="Times New Roman"/>
          <w:spacing w:val="49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lexique</w:t>
      </w:r>
      <w:r w:rsidRPr="009E4053">
        <w:rPr>
          <w:rFonts w:ascii="Times New Roman" w:eastAsia="Times New Roman" w:hAnsi="Times New Roman" w:cs="Times New Roman"/>
          <w:spacing w:val="50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français</w:t>
      </w:r>
      <w:r w:rsidRPr="009E4053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qu’il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possède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et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celle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qui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lui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est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étrangère,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il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aurait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sans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doute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de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grandes</w:t>
      </w:r>
      <w:r w:rsidRPr="009E4053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difficultés.</w:t>
      </w:r>
      <w:r w:rsidRPr="009E4053">
        <w:rPr>
          <w:rFonts w:ascii="Times New Roman" w:eastAsia="Times New Roman" w:hAnsi="Times New Roman" w:cs="Times New Roman"/>
          <w:spacing w:val="58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Certains</w:t>
      </w:r>
      <w:r w:rsidRPr="009E4053">
        <w:rPr>
          <w:rFonts w:ascii="Times New Roman" w:eastAsia="Times New Roman" w:hAnsi="Times New Roman" w:cs="Times New Roman"/>
          <w:spacing w:val="58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mots</w:t>
      </w:r>
      <w:r w:rsidRPr="009E4053">
        <w:rPr>
          <w:rFonts w:ascii="Times New Roman" w:eastAsia="Times New Roman" w:hAnsi="Times New Roman" w:cs="Times New Roman"/>
          <w:spacing w:val="59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appelés</w:t>
      </w:r>
      <w:r w:rsidRPr="009E4053">
        <w:rPr>
          <w:rFonts w:ascii="Times New Roman" w:eastAsia="Times New Roman" w:hAnsi="Times New Roman" w:cs="Times New Roman"/>
          <w:spacing w:val="58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b/>
          <w:sz w:val="28"/>
          <w:szCs w:val="28"/>
        </w:rPr>
        <w:t>mots</w:t>
      </w:r>
      <w:r w:rsidRPr="009E4053">
        <w:rPr>
          <w:rFonts w:ascii="Times New Roman" w:eastAsia="Times New Roman" w:hAnsi="Times New Roman" w:cs="Times New Roman"/>
          <w:b/>
          <w:spacing w:val="6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b/>
          <w:sz w:val="28"/>
          <w:szCs w:val="28"/>
        </w:rPr>
        <w:t>actifs</w:t>
      </w:r>
      <w:r w:rsidRPr="009E4053">
        <w:rPr>
          <w:rFonts w:ascii="Times New Roman" w:eastAsia="Times New Roman" w:hAnsi="Times New Roman" w:cs="Times New Roman"/>
          <w:b/>
          <w:spacing w:val="60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sont</w:t>
      </w:r>
      <w:r w:rsidRPr="009E4053">
        <w:rPr>
          <w:rFonts w:ascii="Times New Roman" w:eastAsia="Times New Roman" w:hAnsi="Times New Roman" w:cs="Times New Roman"/>
          <w:spacing w:val="59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assez</w:t>
      </w:r>
      <w:r w:rsidRPr="009E4053">
        <w:rPr>
          <w:rFonts w:ascii="Times New Roman" w:eastAsia="Times New Roman" w:hAnsi="Times New Roman" w:cs="Times New Roman"/>
          <w:spacing w:val="56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bien</w:t>
      </w:r>
      <w:r w:rsidRPr="009E4053">
        <w:rPr>
          <w:rFonts w:ascii="Times New Roman" w:eastAsia="Times New Roman" w:hAnsi="Times New Roman" w:cs="Times New Roman"/>
          <w:spacing w:val="60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connus</w:t>
      </w:r>
      <w:r w:rsidRPr="009E4053">
        <w:rPr>
          <w:rFonts w:ascii="Times New Roman" w:eastAsia="Times New Roman" w:hAnsi="Times New Roman" w:cs="Times New Roman"/>
          <w:spacing w:val="56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de</w:t>
      </w:r>
      <w:r w:rsidRPr="009E4053">
        <w:rPr>
          <w:rFonts w:ascii="Times New Roman" w:eastAsia="Times New Roman" w:hAnsi="Times New Roman" w:cs="Times New Roman"/>
          <w:spacing w:val="57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lui</w:t>
      </w:r>
      <w:r w:rsidRPr="009E4053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pour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que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non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seulement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il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les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comprenne,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mais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encore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qu’il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les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utilise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spontanément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pour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s’exprimer ;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d’autres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appelés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b/>
          <w:sz w:val="28"/>
          <w:szCs w:val="28"/>
        </w:rPr>
        <w:t>mots</w:t>
      </w:r>
      <w:r w:rsidRPr="009E4053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b/>
          <w:sz w:val="28"/>
          <w:szCs w:val="28"/>
        </w:rPr>
        <w:t>passifs</w:t>
      </w:r>
      <w:r w:rsidRPr="009E4053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ne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sont</w:t>
      </w:r>
      <w:r w:rsidRPr="009E4053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pas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utilisés par lui, mais seulement compris de façon plus au moins précise lorsqu’il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les</w:t>
      </w:r>
      <w:r w:rsidRPr="009E4053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rencontre au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cours</w:t>
      </w:r>
      <w:r w:rsidRPr="009E405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d’une lecture ou</w:t>
      </w:r>
      <w:r w:rsidRPr="009E405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d’une conversation.</w:t>
      </w:r>
    </w:p>
    <w:p w:rsidR="009E4053" w:rsidRPr="009E4053" w:rsidRDefault="009E4053" w:rsidP="009E4053">
      <w:pPr>
        <w:widowControl w:val="0"/>
        <w:autoSpaceDE w:val="0"/>
        <w:autoSpaceDN w:val="0"/>
        <w:spacing w:before="186" w:after="0" w:line="266" w:lineRule="auto"/>
        <w:ind w:left="818" w:right="4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4053">
        <w:rPr>
          <w:rFonts w:ascii="Times New Roman" w:eastAsia="Times New Roman" w:hAnsi="Times New Roman" w:cs="Times New Roman"/>
          <w:sz w:val="28"/>
          <w:szCs w:val="28"/>
        </w:rPr>
        <w:t>La compréhension entre un locuteur X et un locuteur Y exige que les mots –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forcément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actifs –</w:t>
      </w:r>
      <w:r w:rsidRPr="009E4053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utilisés par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Y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fassent</w:t>
      </w:r>
      <w:r w:rsidRPr="009E4053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partie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du</w:t>
      </w:r>
      <w:r w:rsidRPr="009E4053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vocabulaire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au</w:t>
      </w:r>
      <w:r w:rsidRPr="009E4053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moins passif</w:t>
      </w:r>
      <w:r w:rsidRPr="009E4053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de</w:t>
      </w:r>
    </w:p>
    <w:p w:rsidR="009E4053" w:rsidRPr="009E4053" w:rsidRDefault="009E4053" w:rsidP="009E4053">
      <w:pPr>
        <w:widowControl w:val="0"/>
        <w:autoSpaceDE w:val="0"/>
        <w:autoSpaceDN w:val="0"/>
        <w:spacing w:before="1" w:after="0" w:line="266" w:lineRule="auto"/>
        <w:ind w:left="818" w:right="406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9E4053" w:rsidRPr="009E4053" w:rsidSect="00000023">
          <w:headerReference w:type="default" r:id="rId7"/>
          <w:footerReference w:type="default" r:id="rId8"/>
          <w:pgSz w:w="11900" w:h="16840"/>
          <w:pgMar w:top="567" w:right="1000" w:bottom="1280" w:left="600" w:header="0" w:footer="1008" w:gutter="0"/>
          <w:cols w:space="720"/>
        </w:sectPr>
      </w:pPr>
      <w:r w:rsidRPr="009E4053">
        <w:rPr>
          <w:rFonts w:ascii="Times New Roman" w:eastAsia="Times New Roman" w:hAnsi="Times New Roman" w:cs="Times New Roman"/>
          <w:sz w:val="28"/>
          <w:szCs w:val="28"/>
        </w:rPr>
        <w:t>X. l’intercompréhension sera d’autant meilleure que les mots utilisés par X et Y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seront</w:t>
      </w:r>
      <w:r w:rsidRPr="009E4053">
        <w:rPr>
          <w:rFonts w:ascii="Times New Roman" w:eastAsia="Times New Roman" w:hAnsi="Times New Roman" w:cs="Times New Roman"/>
          <w:spacing w:val="48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des</w:t>
      </w:r>
      <w:r w:rsidRPr="009E4053">
        <w:rPr>
          <w:rFonts w:ascii="Times New Roman" w:eastAsia="Times New Roman" w:hAnsi="Times New Roman" w:cs="Times New Roman"/>
          <w:spacing w:val="48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mots</w:t>
      </w:r>
      <w:r w:rsidRPr="009E4053">
        <w:rPr>
          <w:rFonts w:ascii="Times New Roman" w:eastAsia="Times New Roman" w:hAnsi="Times New Roman" w:cs="Times New Roman"/>
          <w:spacing w:val="47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actifs</w:t>
      </w:r>
      <w:r w:rsidRPr="009E4053">
        <w:rPr>
          <w:rFonts w:ascii="Times New Roman" w:eastAsia="Times New Roman" w:hAnsi="Times New Roman" w:cs="Times New Roman"/>
          <w:spacing w:val="48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pour</w:t>
      </w:r>
      <w:r w:rsidRPr="009E4053">
        <w:rPr>
          <w:rFonts w:ascii="Times New Roman" w:eastAsia="Times New Roman" w:hAnsi="Times New Roman" w:cs="Times New Roman"/>
          <w:spacing w:val="45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chacun</w:t>
      </w:r>
      <w:r w:rsidRPr="009E4053">
        <w:rPr>
          <w:rFonts w:ascii="Times New Roman" w:eastAsia="Times New Roman" w:hAnsi="Times New Roman" w:cs="Times New Roman"/>
          <w:spacing w:val="49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d’eux ;</w:t>
      </w:r>
      <w:r w:rsidRPr="009E4053">
        <w:rPr>
          <w:rFonts w:ascii="Times New Roman" w:eastAsia="Times New Roman" w:hAnsi="Times New Roman" w:cs="Times New Roman"/>
          <w:spacing w:val="49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d’autant</w:t>
      </w:r>
      <w:r w:rsidRPr="009E4053">
        <w:rPr>
          <w:rFonts w:ascii="Times New Roman" w:eastAsia="Times New Roman" w:hAnsi="Times New Roman" w:cs="Times New Roman"/>
          <w:spacing w:val="46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plus</w:t>
      </w:r>
      <w:r w:rsidRPr="009E4053">
        <w:rPr>
          <w:rFonts w:ascii="Times New Roman" w:eastAsia="Times New Roman" w:hAnsi="Times New Roman" w:cs="Times New Roman"/>
          <w:spacing w:val="47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médiocre</w:t>
      </w:r>
      <w:r w:rsidRPr="009E4053">
        <w:rPr>
          <w:rFonts w:ascii="Times New Roman" w:eastAsia="Times New Roman" w:hAnsi="Times New Roman" w:cs="Times New Roman"/>
          <w:spacing w:val="49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que</w:t>
      </w:r>
      <w:r w:rsidRPr="009E4053">
        <w:rPr>
          <w:rFonts w:ascii="Times New Roman" w:eastAsia="Times New Roman" w:hAnsi="Times New Roman" w:cs="Times New Roman"/>
          <w:spacing w:val="48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si</w:t>
      </w:r>
      <w:r w:rsidRPr="009E4053">
        <w:rPr>
          <w:rFonts w:ascii="Times New Roman" w:eastAsia="Times New Roman" w:hAnsi="Times New Roman" w:cs="Times New Roman"/>
          <w:spacing w:val="48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les</w:t>
      </w:r>
      <w:r w:rsidRPr="009E4053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mots actifs de l’un seront les mots passifs de l’autre ; d’autant plus mauvaise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qu’un plus grand nombre des mots actifs de l’un seront des mots inconnus pour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l’autre.</w:t>
      </w:r>
    </w:p>
    <w:p w:rsidR="009E4053" w:rsidRPr="009E4053" w:rsidRDefault="009E4053" w:rsidP="009E4053">
      <w:pPr>
        <w:widowControl w:val="0"/>
        <w:tabs>
          <w:tab w:val="left" w:pos="1539"/>
        </w:tabs>
        <w:autoSpaceDE w:val="0"/>
        <w:autoSpaceDN w:val="0"/>
        <w:spacing w:before="54" w:after="0" w:line="240" w:lineRule="auto"/>
        <w:jc w:val="both"/>
        <w:outlineLvl w:val="1"/>
        <w:rPr>
          <w:rFonts w:asciiTheme="majorHAnsi" w:eastAsiaTheme="majorEastAsia" w:hAnsiTheme="majorHAnsi" w:cstheme="majorBidi"/>
          <w:b/>
          <w:color w:val="2E74B5" w:themeColor="accent1" w:themeShade="BF"/>
          <w:sz w:val="26"/>
          <w:szCs w:val="26"/>
        </w:rPr>
      </w:pPr>
    </w:p>
    <w:p w:rsidR="009E4053" w:rsidRPr="009E4053" w:rsidRDefault="009E4053" w:rsidP="009E4053">
      <w:pPr>
        <w:widowControl w:val="0"/>
        <w:numPr>
          <w:ilvl w:val="0"/>
          <w:numId w:val="2"/>
        </w:numPr>
        <w:tabs>
          <w:tab w:val="left" w:pos="1539"/>
        </w:tabs>
        <w:autoSpaceDE w:val="0"/>
        <w:autoSpaceDN w:val="0"/>
        <w:spacing w:before="54" w:after="0" w:line="240" w:lineRule="auto"/>
        <w:ind w:hanging="361"/>
        <w:jc w:val="both"/>
        <w:outlineLvl w:val="1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9E4053">
        <w:rPr>
          <w:rFonts w:ascii="Times New Roman" w:eastAsiaTheme="majorEastAsia" w:hAnsi="Times New Roman" w:cs="Times New Roman"/>
          <w:b/>
          <w:bCs/>
          <w:w w:val="105"/>
          <w:sz w:val="28"/>
          <w:szCs w:val="28"/>
        </w:rPr>
        <w:t>Le</w:t>
      </w:r>
      <w:r w:rsidRPr="009E4053">
        <w:rPr>
          <w:rFonts w:ascii="Times New Roman" w:eastAsiaTheme="majorEastAsia" w:hAnsi="Times New Roman" w:cs="Times New Roman"/>
          <w:b/>
          <w:bCs/>
          <w:spacing w:val="-7"/>
          <w:w w:val="105"/>
          <w:sz w:val="28"/>
          <w:szCs w:val="28"/>
        </w:rPr>
        <w:t xml:space="preserve"> </w:t>
      </w:r>
      <w:r w:rsidRPr="009E4053">
        <w:rPr>
          <w:rFonts w:ascii="Times New Roman" w:eastAsiaTheme="majorEastAsia" w:hAnsi="Times New Roman" w:cs="Times New Roman"/>
          <w:b/>
          <w:bCs/>
          <w:w w:val="105"/>
          <w:sz w:val="28"/>
          <w:szCs w:val="28"/>
        </w:rPr>
        <w:t>lexique</w:t>
      </w:r>
      <w:r w:rsidRPr="009E4053">
        <w:rPr>
          <w:rFonts w:ascii="Times New Roman" w:eastAsiaTheme="majorEastAsia" w:hAnsi="Times New Roman" w:cs="Times New Roman"/>
          <w:b/>
          <w:bCs/>
          <w:spacing w:val="-7"/>
          <w:w w:val="105"/>
          <w:sz w:val="28"/>
          <w:szCs w:val="28"/>
        </w:rPr>
        <w:t xml:space="preserve"> </w:t>
      </w:r>
      <w:r w:rsidRPr="009E4053">
        <w:rPr>
          <w:rFonts w:ascii="Times New Roman" w:eastAsiaTheme="majorEastAsia" w:hAnsi="Times New Roman" w:cs="Times New Roman"/>
          <w:b/>
          <w:bCs/>
          <w:w w:val="105"/>
          <w:sz w:val="28"/>
          <w:szCs w:val="28"/>
        </w:rPr>
        <w:t>et</w:t>
      </w:r>
      <w:r w:rsidRPr="009E4053">
        <w:rPr>
          <w:rFonts w:ascii="Times New Roman" w:eastAsiaTheme="majorEastAsia" w:hAnsi="Times New Roman" w:cs="Times New Roman"/>
          <w:b/>
          <w:bCs/>
          <w:spacing w:val="-7"/>
          <w:w w:val="105"/>
          <w:sz w:val="28"/>
          <w:szCs w:val="28"/>
        </w:rPr>
        <w:t xml:space="preserve"> </w:t>
      </w:r>
      <w:r w:rsidRPr="009E4053">
        <w:rPr>
          <w:rFonts w:ascii="Times New Roman" w:eastAsiaTheme="majorEastAsia" w:hAnsi="Times New Roman" w:cs="Times New Roman"/>
          <w:b/>
          <w:bCs/>
          <w:w w:val="105"/>
          <w:sz w:val="28"/>
          <w:szCs w:val="28"/>
        </w:rPr>
        <w:t>les</w:t>
      </w:r>
      <w:r w:rsidRPr="009E4053">
        <w:rPr>
          <w:rFonts w:ascii="Times New Roman" w:eastAsiaTheme="majorEastAsia" w:hAnsi="Times New Roman" w:cs="Times New Roman"/>
          <w:b/>
          <w:bCs/>
          <w:spacing w:val="-6"/>
          <w:w w:val="105"/>
          <w:sz w:val="28"/>
          <w:szCs w:val="28"/>
        </w:rPr>
        <w:t xml:space="preserve"> </w:t>
      </w:r>
      <w:r w:rsidRPr="009E4053">
        <w:rPr>
          <w:rFonts w:ascii="Times New Roman" w:eastAsiaTheme="majorEastAsia" w:hAnsi="Times New Roman" w:cs="Times New Roman"/>
          <w:b/>
          <w:bCs/>
          <w:w w:val="105"/>
          <w:sz w:val="28"/>
          <w:szCs w:val="28"/>
        </w:rPr>
        <w:t>sous-ensembles</w:t>
      </w:r>
      <w:r w:rsidRPr="009E4053">
        <w:rPr>
          <w:rFonts w:ascii="Times New Roman" w:eastAsiaTheme="majorEastAsia" w:hAnsi="Times New Roman" w:cs="Times New Roman"/>
          <w:b/>
          <w:bCs/>
          <w:spacing w:val="-10"/>
          <w:w w:val="105"/>
          <w:sz w:val="28"/>
          <w:szCs w:val="28"/>
        </w:rPr>
        <w:t xml:space="preserve"> </w:t>
      </w:r>
      <w:r w:rsidRPr="009E4053">
        <w:rPr>
          <w:rFonts w:ascii="Times New Roman" w:eastAsiaTheme="majorEastAsia" w:hAnsi="Times New Roman" w:cs="Times New Roman"/>
          <w:b/>
          <w:bCs/>
          <w:w w:val="105"/>
          <w:sz w:val="28"/>
          <w:szCs w:val="28"/>
        </w:rPr>
        <w:t>:</w:t>
      </w:r>
    </w:p>
    <w:p w:rsidR="009E4053" w:rsidRPr="009E4053" w:rsidRDefault="009E4053" w:rsidP="009E4053">
      <w:pPr>
        <w:widowControl w:val="0"/>
        <w:autoSpaceDE w:val="0"/>
        <w:autoSpaceDN w:val="0"/>
        <w:spacing w:before="43" w:after="0" w:line="266" w:lineRule="auto"/>
        <w:ind w:left="818" w:right="4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4053">
        <w:rPr>
          <w:rFonts w:ascii="Times New Roman" w:eastAsia="Times New Roman" w:hAnsi="Times New Roman" w:cs="Times New Roman"/>
          <w:sz w:val="28"/>
          <w:szCs w:val="28"/>
        </w:rPr>
        <w:t>L’ensemble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des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mots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d’une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langue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constitue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son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lexique.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Cet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ensemble</w:t>
      </w:r>
      <w:r w:rsidRPr="009E4053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se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sépare en sous-ensembles. Selon un certain nombre de variables ; il n’est pas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clos, et</w:t>
      </w:r>
      <w:r w:rsidRPr="009E405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ses</w:t>
      </w:r>
      <w:r w:rsidRPr="009E4053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contours</w:t>
      </w:r>
      <w:r w:rsidRPr="009E405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ne</w:t>
      </w:r>
      <w:r w:rsidRPr="009E405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sont</w:t>
      </w:r>
      <w:r w:rsidRPr="009E405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pas</w:t>
      </w:r>
      <w:r w:rsidRPr="009E405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fixés</w:t>
      </w:r>
      <w:r w:rsidRPr="009E4053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d’une</w:t>
      </w:r>
      <w:r w:rsidRPr="009E405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manière absolue.</w:t>
      </w:r>
    </w:p>
    <w:p w:rsidR="009E4053" w:rsidRPr="009E4053" w:rsidRDefault="009E4053" w:rsidP="009E4053">
      <w:pPr>
        <w:widowControl w:val="0"/>
        <w:numPr>
          <w:ilvl w:val="1"/>
          <w:numId w:val="2"/>
        </w:numPr>
        <w:tabs>
          <w:tab w:val="left" w:pos="1899"/>
        </w:tabs>
        <w:autoSpaceDE w:val="0"/>
        <w:autoSpaceDN w:val="0"/>
        <w:spacing w:before="202" w:after="0" w:line="240" w:lineRule="auto"/>
        <w:ind w:hanging="721"/>
        <w:jc w:val="both"/>
        <w:outlineLvl w:val="1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9E4053">
        <w:rPr>
          <w:rFonts w:ascii="Times New Roman" w:eastAsiaTheme="majorEastAsia" w:hAnsi="Times New Roman" w:cs="Times New Roman"/>
          <w:b/>
          <w:bCs/>
          <w:sz w:val="28"/>
          <w:szCs w:val="28"/>
        </w:rPr>
        <w:t>Lexique</w:t>
      </w:r>
      <w:r w:rsidRPr="009E4053">
        <w:rPr>
          <w:rFonts w:ascii="Times New Roman" w:eastAsiaTheme="majorEastAsia" w:hAnsi="Times New Roman" w:cs="Times New Roman"/>
          <w:b/>
          <w:bCs/>
          <w:spacing w:val="25"/>
          <w:sz w:val="28"/>
          <w:szCs w:val="28"/>
        </w:rPr>
        <w:t xml:space="preserve"> </w:t>
      </w:r>
      <w:r w:rsidRPr="009E4053">
        <w:rPr>
          <w:rFonts w:ascii="Times New Roman" w:eastAsiaTheme="majorEastAsia" w:hAnsi="Times New Roman" w:cs="Times New Roman"/>
          <w:b/>
          <w:bCs/>
          <w:sz w:val="28"/>
          <w:szCs w:val="28"/>
        </w:rPr>
        <w:t>général</w:t>
      </w:r>
      <w:r w:rsidRPr="009E4053">
        <w:rPr>
          <w:rFonts w:ascii="Times New Roman" w:eastAsiaTheme="majorEastAsia" w:hAnsi="Times New Roman" w:cs="Times New Roman"/>
          <w:b/>
          <w:bCs/>
          <w:spacing w:val="25"/>
          <w:sz w:val="28"/>
          <w:szCs w:val="28"/>
        </w:rPr>
        <w:t xml:space="preserve"> </w:t>
      </w:r>
      <w:r w:rsidRPr="009E4053">
        <w:rPr>
          <w:rFonts w:ascii="Times New Roman" w:eastAsiaTheme="majorEastAsia" w:hAnsi="Times New Roman" w:cs="Times New Roman"/>
          <w:b/>
          <w:bCs/>
          <w:sz w:val="28"/>
          <w:szCs w:val="28"/>
        </w:rPr>
        <w:t>et</w:t>
      </w:r>
      <w:r w:rsidRPr="009E4053">
        <w:rPr>
          <w:rFonts w:ascii="Times New Roman" w:eastAsiaTheme="majorEastAsia" w:hAnsi="Times New Roman" w:cs="Times New Roman"/>
          <w:b/>
          <w:bCs/>
          <w:spacing w:val="26"/>
          <w:sz w:val="28"/>
          <w:szCs w:val="28"/>
        </w:rPr>
        <w:t xml:space="preserve"> </w:t>
      </w:r>
      <w:r w:rsidRPr="009E4053">
        <w:rPr>
          <w:rFonts w:ascii="Times New Roman" w:eastAsiaTheme="majorEastAsia" w:hAnsi="Times New Roman" w:cs="Times New Roman"/>
          <w:b/>
          <w:bCs/>
          <w:sz w:val="28"/>
          <w:szCs w:val="28"/>
        </w:rPr>
        <w:t>lexiques</w:t>
      </w:r>
      <w:r w:rsidRPr="009E4053">
        <w:rPr>
          <w:rFonts w:ascii="Times New Roman" w:eastAsiaTheme="majorEastAsia" w:hAnsi="Times New Roman" w:cs="Times New Roman"/>
          <w:b/>
          <w:bCs/>
          <w:spacing w:val="27"/>
          <w:sz w:val="28"/>
          <w:szCs w:val="28"/>
        </w:rPr>
        <w:t xml:space="preserve"> </w:t>
      </w:r>
      <w:r w:rsidRPr="009E4053">
        <w:rPr>
          <w:rFonts w:ascii="Times New Roman" w:eastAsiaTheme="majorEastAsia" w:hAnsi="Times New Roman" w:cs="Times New Roman"/>
          <w:b/>
          <w:bCs/>
          <w:sz w:val="28"/>
          <w:szCs w:val="28"/>
        </w:rPr>
        <w:t>de</w:t>
      </w:r>
      <w:r w:rsidRPr="009E4053">
        <w:rPr>
          <w:rFonts w:ascii="Times New Roman" w:eastAsiaTheme="majorEastAsia" w:hAnsi="Times New Roman" w:cs="Times New Roman"/>
          <w:b/>
          <w:bCs/>
          <w:spacing w:val="22"/>
          <w:sz w:val="28"/>
          <w:szCs w:val="28"/>
        </w:rPr>
        <w:t xml:space="preserve"> </w:t>
      </w:r>
      <w:r w:rsidRPr="009E4053">
        <w:rPr>
          <w:rFonts w:ascii="Times New Roman" w:eastAsiaTheme="majorEastAsia" w:hAnsi="Times New Roman" w:cs="Times New Roman"/>
          <w:b/>
          <w:bCs/>
          <w:sz w:val="28"/>
          <w:szCs w:val="28"/>
        </w:rPr>
        <w:t>spécialité</w:t>
      </w:r>
      <w:r w:rsidRPr="009E4053">
        <w:rPr>
          <w:rFonts w:ascii="Times New Roman" w:eastAsiaTheme="majorEastAsia" w:hAnsi="Times New Roman" w:cs="Times New Roman"/>
          <w:b/>
          <w:bCs/>
          <w:spacing w:val="20"/>
          <w:sz w:val="28"/>
          <w:szCs w:val="28"/>
        </w:rPr>
        <w:t xml:space="preserve"> </w:t>
      </w:r>
      <w:r w:rsidRPr="009E4053">
        <w:rPr>
          <w:rFonts w:ascii="Times New Roman" w:eastAsiaTheme="majorEastAsia" w:hAnsi="Times New Roman" w:cs="Times New Roman"/>
          <w:b/>
          <w:bCs/>
          <w:sz w:val="28"/>
          <w:szCs w:val="28"/>
        </w:rPr>
        <w:t>:</w:t>
      </w:r>
    </w:p>
    <w:p w:rsidR="009E4053" w:rsidRPr="009E4053" w:rsidRDefault="009E4053" w:rsidP="009E4053">
      <w:pPr>
        <w:widowControl w:val="0"/>
        <w:autoSpaceDE w:val="0"/>
        <w:autoSpaceDN w:val="0"/>
        <w:spacing w:before="43" w:after="0" w:line="266" w:lineRule="auto"/>
        <w:ind w:left="818" w:right="4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4053">
        <w:rPr>
          <w:rFonts w:ascii="Times New Roman" w:eastAsia="Times New Roman" w:hAnsi="Times New Roman" w:cs="Times New Roman"/>
          <w:sz w:val="28"/>
          <w:szCs w:val="28"/>
        </w:rPr>
        <w:t>Le lexique général est commun à tous les locuteurs ; les lexiques de spécialité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sont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liés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à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un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domaine :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science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(chimie,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astronomie),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science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et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technique</w:t>
      </w:r>
      <w:r w:rsidRPr="009E4053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(informatique), métier (menuiserie), activité (jardinage). L’étude des lexiques de</w:t>
      </w:r>
      <w:r w:rsidRPr="009E4053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spécialité</w:t>
      </w:r>
      <w:r w:rsidRPr="009E405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 xml:space="preserve">est la </w:t>
      </w:r>
      <w:r w:rsidRPr="009E4053">
        <w:rPr>
          <w:rFonts w:ascii="Times New Roman" w:eastAsia="Times New Roman" w:hAnsi="Times New Roman" w:cs="Times New Roman"/>
          <w:b/>
          <w:sz w:val="28"/>
          <w:szCs w:val="28"/>
        </w:rPr>
        <w:t>terminologie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E4053" w:rsidRPr="009E4053" w:rsidRDefault="009E4053" w:rsidP="009E4053">
      <w:pPr>
        <w:widowControl w:val="0"/>
        <w:numPr>
          <w:ilvl w:val="1"/>
          <w:numId w:val="2"/>
        </w:numPr>
        <w:tabs>
          <w:tab w:val="left" w:pos="1899"/>
        </w:tabs>
        <w:autoSpaceDE w:val="0"/>
        <w:autoSpaceDN w:val="0"/>
        <w:spacing w:before="207" w:after="0" w:line="240" w:lineRule="auto"/>
        <w:ind w:hanging="721"/>
        <w:jc w:val="both"/>
        <w:outlineLvl w:val="1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9E4053">
        <w:rPr>
          <w:rFonts w:ascii="Times New Roman" w:eastAsiaTheme="majorEastAsia" w:hAnsi="Times New Roman" w:cs="Times New Roman"/>
          <w:b/>
          <w:bCs/>
          <w:sz w:val="28"/>
          <w:szCs w:val="28"/>
        </w:rPr>
        <w:t>Facteurs</w:t>
      </w:r>
      <w:r w:rsidRPr="009E4053">
        <w:rPr>
          <w:rFonts w:ascii="Times New Roman" w:eastAsiaTheme="majorEastAsia" w:hAnsi="Times New Roman" w:cs="Times New Roman"/>
          <w:b/>
          <w:bCs/>
          <w:spacing w:val="15"/>
          <w:sz w:val="28"/>
          <w:szCs w:val="28"/>
        </w:rPr>
        <w:t xml:space="preserve"> </w:t>
      </w:r>
      <w:r w:rsidRPr="009E4053">
        <w:rPr>
          <w:rFonts w:ascii="Times New Roman" w:eastAsiaTheme="majorEastAsia" w:hAnsi="Times New Roman" w:cs="Times New Roman"/>
          <w:b/>
          <w:bCs/>
          <w:sz w:val="28"/>
          <w:szCs w:val="28"/>
        </w:rPr>
        <w:t>de</w:t>
      </w:r>
      <w:r w:rsidRPr="009E4053">
        <w:rPr>
          <w:rFonts w:ascii="Times New Roman" w:eastAsiaTheme="majorEastAsia" w:hAnsi="Times New Roman" w:cs="Times New Roman"/>
          <w:b/>
          <w:bCs/>
          <w:spacing w:val="11"/>
          <w:sz w:val="28"/>
          <w:szCs w:val="28"/>
        </w:rPr>
        <w:t xml:space="preserve"> </w:t>
      </w:r>
      <w:r w:rsidRPr="009E4053">
        <w:rPr>
          <w:rFonts w:ascii="Times New Roman" w:eastAsiaTheme="majorEastAsia" w:hAnsi="Times New Roman" w:cs="Times New Roman"/>
          <w:b/>
          <w:bCs/>
          <w:sz w:val="28"/>
          <w:szCs w:val="28"/>
        </w:rPr>
        <w:t>variation</w:t>
      </w:r>
      <w:r w:rsidRPr="009E4053">
        <w:rPr>
          <w:rFonts w:ascii="Times New Roman" w:eastAsiaTheme="majorEastAsia" w:hAnsi="Times New Roman" w:cs="Times New Roman"/>
          <w:b/>
          <w:bCs/>
          <w:spacing w:val="14"/>
          <w:sz w:val="28"/>
          <w:szCs w:val="28"/>
        </w:rPr>
        <w:t xml:space="preserve"> </w:t>
      </w:r>
      <w:r w:rsidRPr="009E4053">
        <w:rPr>
          <w:rFonts w:ascii="Times New Roman" w:eastAsiaTheme="majorEastAsia" w:hAnsi="Times New Roman" w:cs="Times New Roman"/>
          <w:b/>
          <w:bCs/>
          <w:sz w:val="28"/>
          <w:szCs w:val="28"/>
        </w:rPr>
        <w:t>du</w:t>
      </w:r>
      <w:r w:rsidRPr="009E4053">
        <w:rPr>
          <w:rFonts w:ascii="Times New Roman" w:eastAsiaTheme="majorEastAsia" w:hAnsi="Times New Roman" w:cs="Times New Roman"/>
          <w:b/>
          <w:bCs/>
          <w:spacing w:val="13"/>
          <w:sz w:val="28"/>
          <w:szCs w:val="28"/>
        </w:rPr>
        <w:t xml:space="preserve"> </w:t>
      </w:r>
      <w:r w:rsidRPr="009E4053">
        <w:rPr>
          <w:rFonts w:ascii="Times New Roman" w:eastAsiaTheme="majorEastAsia" w:hAnsi="Times New Roman" w:cs="Times New Roman"/>
          <w:b/>
          <w:bCs/>
          <w:sz w:val="28"/>
          <w:szCs w:val="28"/>
        </w:rPr>
        <w:t>lexique</w:t>
      </w:r>
      <w:r w:rsidRPr="009E4053">
        <w:rPr>
          <w:rFonts w:ascii="Times New Roman" w:eastAsiaTheme="majorEastAsia" w:hAnsi="Times New Roman" w:cs="Times New Roman"/>
          <w:b/>
          <w:bCs/>
          <w:spacing w:val="15"/>
          <w:sz w:val="28"/>
          <w:szCs w:val="28"/>
        </w:rPr>
        <w:t xml:space="preserve"> </w:t>
      </w:r>
      <w:r w:rsidRPr="009E4053">
        <w:rPr>
          <w:rFonts w:ascii="Times New Roman" w:eastAsiaTheme="majorEastAsia" w:hAnsi="Times New Roman" w:cs="Times New Roman"/>
          <w:b/>
          <w:bCs/>
          <w:sz w:val="28"/>
          <w:szCs w:val="28"/>
        </w:rPr>
        <w:t>général</w:t>
      </w:r>
      <w:r w:rsidRPr="009E4053">
        <w:rPr>
          <w:rFonts w:ascii="Times New Roman" w:eastAsiaTheme="majorEastAsia" w:hAnsi="Times New Roman" w:cs="Times New Roman"/>
          <w:b/>
          <w:bCs/>
          <w:spacing w:val="7"/>
          <w:sz w:val="28"/>
          <w:szCs w:val="28"/>
        </w:rPr>
        <w:t xml:space="preserve"> </w:t>
      </w:r>
      <w:r w:rsidRPr="009E4053">
        <w:rPr>
          <w:rFonts w:ascii="Times New Roman" w:eastAsiaTheme="majorEastAsia" w:hAnsi="Times New Roman" w:cs="Times New Roman"/>
          <w:b/>
          <w:bCs/>
          <w:sz w:val="28"/>
          <w:szCs w:val="28"/>
        </w:rPr>
        <w:t>:</w:t>
      </w:r>
    </w:p>
    <w:p w:rsidR="009E4053" w:rsidRPr="009E4053" w:rsidRDefault="009E4053" w:rsidP="009E4053">
      <w:pPr>
        <w:widowControl w:val="0"/>
        <w:autoSpaceDE w:val="0"/>
        <w:autoSpaceDN w:val="0"/>
        <w:spacing w:before="43" w:after="0" w:line="266" w:lineRule="auto"/>
        <w:ind w:left="818" w:right="4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4053">
        <w:rPr>
          <w:rFonts w:ascii="Times New Roman" w:eastAsia="Times New Roman" w:hAnsi="Times New Roman" w:cs="Times New Roman"/>
          <w:w w:val="105"/>
          <w:sz w:val="28"/>
          <w:szCs w:val="28"/>
        </w:rPr>
        <w:t>Le lexique varie partiellement selon trois facteurs principaux, qui sont le</w:t>
      </w:r>
      <w:r w:rsidRPr="009E4053">
        <w:rPr>
          <w:rFonts w:ascii="Times New Roman" w:eastAsia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w w:val="105"/>
          <w:sz w:val="28"/>
          <w:szCs w:val="28"/>
        </w:rPr>
        <w:t>temps,</w:t>
      </w:r>
      <w:r w:rsidRPr="009E4053">
        <w:rPr>
          <w:rFonts w:ascii="Times New Roman" w:eastAsia="Times New Roman" w:hAnsi="Times New Roman" w:cs="Times New Roman"/>
          <w:spacing w:val="-6"/>
          <w:w w:val="105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w w:val="105"/>
          <w:sz w:val="28"/>
          <w:szCs w:val="28"/>
        </w:rPr>
        <w:t>l’espace</w:t>
      </w:r>
      <w:r w:rsidRPr="009E4053">
        <w:rPr>
          <w:rFonts w:ascii="Times New Roman" w:eastAsia="Times New Roman" w:hAnsi="Times New Roman" w:cs="Times New Roman"/>
          <w:spacing w:val="-6"/>
          <w:w w:val="105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w w:val="105"/>
          <w:sz w:val="28"/>
          <w:szCs w:val="28"/>
        </w:rPr>
        <w:t>et</w:t>
      </w:r>
      <w:r w:rsidRPr="009E4053">
        <w:rPr>
          <w:rFonts w:ascii="Times New Roman" w:eastAsia="Times New Roman" w:hAnsi="Times New Roman" w:cs="Times New Roman"/>
          <w:spacing w:val="-6"/>
          <w:w w:val="105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w w:val="105"/>
          <w:sz w:val="28"/>
          <w:szCs w:val="28"/>
        </w:rPr>
        <w:t>le</w:t>
      </w:r>
      <w:r w:rsidRPr="009E4053">
        <w:rPr>
          <w:rFonts w:ascii="Times New Roman" w:eastAsia="Times New Roman" w:hAnsi="Times New Roman" w:cs="Times New Roman"/>
          <w:spacing w:val="-6"/>
          <w:w w:val="105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w w:val="105"/>
          <w:sz w:val="28"/>
          <w:szCs w:val="28"/>
        </w:rPr>
        <w:t>registre</w:t>
      </w:r>
      <w:r w:rsidRPr="009E4053">
        <w:rPr>
          <w:rFonts w:ascii="Times New Roman" w:eastAsia="Times New Roman" w:hAnsi="Times New Roman" w:cs="Times New Roman"/>
          <w:spacing w:val="-7"/>
          <w:w w:val="105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w w:val="105"/>
          <w:sz w:val="28"/>
          <w:szCs w:val="28"/>
        </w:rPr>
        <w:t>:</w:t>
      </w:r>
    </w:p>
    <w:p w:rsidR="009E4053" w:rsidRPr="009E4053" w:rsidRDefault="009E4053" w:rsidP="009E4053">
      <w:pPr>
        <w:widowControl w:val="0"/>
        <w:numPr>
          <w:ilvl w:val="2"/>
          <w:numId w:val="2"/>
        </w:numPr>
        <w:tabs>
          <w:tab w:val="left" w:pos="2258"/>
          <w:tab w:val="left" w:pos="2259"/>
        </w:tabs>
        <w:autoSpaceDE w:val="0"/>
        <w:autoSpaceDN w:val="0"/>
        <w:spacing w:before="202" w:after="0" w:line="268" w:lineRule="auto"/>
        <w:ind w:right="487"/>
        <w:rPr>
          <w:rFonts w:ascii="Times New Roman" w:eastAsia="Times New Roman" w:hAnsi="Times New Roman" w:cs="Times New Roman"/>
          <w:sz w:val="28"/>
          <w:szCs w:val="28"/>
        </w:rPr>
      </w:pPr>
      <w:r w:rsidRPr="009E4053">
        <w:rPr>
          <w:rFonts w:ascii="Times New Roman" w:eastAsia="Times New Roman" w:hAnsi="Times New Roman" w:cs="Times New Roman"/>
          <w:b/>
          <w:sz w:val="28"/>
          <w:szCs w:val="28"/>
        </w:rPr>
        <w:t>La</w:t>
      </w:r>
      <w:r w:rsidRPr="009E4053">
        <w:rPr>
          <w:rFonts w:ascii="Times New Roman" w:eastAsia="Times New Roman" w:hAnsi="Times New Roman" w:cs="Times New Roman"/>
          <w:b/>
          <w:spacing w:val="7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b/>
          <w:sz w:val="28"/>
          <w:szCs w:val="28"/>
        </w:rPr>
        <w:t>variation</w:t>
      </w:r>
      <w:r w:rsidRPr="009E4053">
        <w:rPr>
          <w:rFonts w:ascii="Times New Roman" w:eastAsia="Times New Roman" w:hAnsi="Times New Roman" w:cs="Times New Roman"/>
          <w:b/>
          <w:spacing w:val="7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b/>
          <w:sz w:val="28"/>
          <w:szCs w:val="28"/>
        </w:rPr>
        <w:t>diachronique</w:t>
      </w:r>
      <w:r w:rsidRPr="009E4053">
        <w:rPr>
          <w:rFonts w:ascii="Times New Roman" w:eastAsia="Times New Roman" w:hAnsi="Times New Roman" w:cs="Times New Roman"/>
          <w:b/>
          <w:spacing w:val="3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est</w:t>
      </w:r>
      <w:r w:rsidRPr="009E4053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la</w:t>
      </w:r>
      <w:r w:rsidRPr="009E4053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variation</w:t>
      </w:r>
      <w:r w:rsidRPr="009E4053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dans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le</w:t>
      </w:r>
      <w:r w:rsidRPr="009E4053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temps.</w:t>
      </w:r>
      <w:r w:rsidRPr="009E4053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Si</w:t>
      </w:r>
      <w:r w:rsidRPr="009E4053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un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fonds stable demeure depuis les débuts du français, le lexique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contemporain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n’est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pas identique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à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celui des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périodes précédentes :</w:t>
      </w:r>
      <w:r w:rsidRPr="009E4053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certains mots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anciens</w:t>
      </w:r>
      <w:r w:rsidRPr="009E4053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ne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sont</w:t>
      </w:r>
      <w:r w:rsidRPr="009E4053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plus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utilisés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ni compris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(ex</w:t>
      </w:r>
      <w:r w:rsidRPr="009E4053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malandrin :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bandit) ;</w:t>
      </w:r>
      <w:r w:rsidRPr="009E405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des mots</w:t>
      </w:r>
      <w:r w:rsidRPr="009E405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nouveaux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ou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néologismes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apparaissent</w:t>
      </w:r>
      <w:r w:rsidRPr="009E405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(ex</w:t>
      </w:r>
      <w:r w:rsidRPr="009E405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: zapper).</w:t>
      </w:r>
    </w:p>
    <w:p w:rsidR="009E4053" w:rsidRPr="009E4053" w:rsidRDefault="009E4053" w:rsidP="009E4053">
      <w:pPr>
        <w:widowControl w:val="0"/>
        <w:numPr>
          <w:ilvl w:val="2"/>
          <w:numId w:val="2"/>
        </w:numPr>
        <w:tabs>
          <w:tab w:val="left" w:pos="2258"/>
          <w:tab w:val="left" w:pos="2259"/>
        </w:tabs>
        <w:autoSpaceDE w:val="0"/>
        <w:autoSpaceDN w:val="0"/>
        <w:spacing w:after="0" w:line="268" w:lineRule="auto"/>
        <w:ind w:right="526"/>
        <w:rPr>
          <w:rFonts w:ascii="Times New Roman" w:eastAsia="Times New Roman" w:hAnsi="Times New Roman" w:cs="Times New Roman"/>
          <w:sz w:val="28"/>
          <w:szCs w:val="28"/>
        </w:rPr>
      </w:pPr>
      <w:r w:rsidRPr="009E4053">
        <w:rPr>
          <w:rFonts w:ascii="Times New Roman" w:eastAsia="Times New Roman" w:hAnsi="Times New Roman" w:cs="Times New Roman"/>
          <w:b/>
          <w:sz w:val="28"/>
          <w:szCs w:val="28"/>
        </w:rPr>
        <w:t>La</w:t>
      </w:r>
      <w:r w:rsidRPr="009E4053">
        <w:rPr>
          <w:rFonts w:ascii="Times New Roman" w:eastAsia="Times New Roman" w:hAnsi="Times New Roman" w:cs="Times New Roman"/>
          <w:b/>
          <w:spacing w:val="9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b/>
          <w:sz w:val="28"/>
          <w:szCs w:val="28"/>
        </w:rPr>
        <w:t>variation</w:t>
      </w:r>
      <w:r w:rsidRPr="009E4053">
        <w:rPr>
          <w:rFonts w:ascii="Times New Roman" w:eastAsia="Times New Roman" w:hAnsi="Times New Roman" w:cs="Times New Roman"/>
          <w:b/>
          <w:spacing w:val="9"/>
          <w:sz w:val="28"/>
          <w:szCs w:val="28"/>
        </w:rPr>
        <w:t xml:space="preserve"> </w:t>
      </w:r>
      <w:proofErr w:type="spellStart"/>
      <w:r w:rsidRPr="009E4053">
        <w:rPr>
          <w:rFonts w:ascii="Times New Roman" w:eastAsia="Times New Roman" w:hAnsi="Times New Roman" w:cs="Times New Roman"/>
          <w:b/>
          <w:sz w:val="28"/>
          <w:szCs w:val="28"/>
        </w:rPr>
        <w:t>diatopique</w:t>
      </w:r>
      <w:proofErr w:type="spellEnd"/>
      <w:r w:rsidRPr="009E4053">
        <w:rPr>
          <w:rFonts w:ascii="Times New Roman" w:eastAsia="Times New Roman" w:hAnsi="Times New Roman" w:cs="Times New Roman"/>
          <w:b/>
          <w:spacing w:val="4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est</w:t>
      </w:r>
      <w:r w:rsidRPr="009E4053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la</w:t>
      </w:r>
      <w:r w:rsidRPr="009E4053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variation</w:t>
      </w:r>
      <w:r w:rsidRPr="009E4053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dans</w:t>
      </w:r>
      <w:r w:rsidRPr="009E4053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l’espace.</w:t>
      </w:r>
      <w:r w:rsidRPr="009E4053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Magasiner</w:t>
      </w:r>
      <w:r w:rsidRPr="009E4053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est un québécisme qui signifie « aller faire des achats dans les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magasins</w:t>
      </w:r>
      <w:r w:rsidRPr="009E4053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9E4053" w:rsidRPr="009E4053" w:rsidRDefault="009E4053" w:rsidP="009E4053">
      <w:pPr>
        <w:widowControl w:val="0"/>
        <w:numPr>
          <w:ilvl w:val="2"/>
          <w:numId w:val="2"/>
        </w:numPr>
        <w:tabs>
          <w:tab w:val="left" w:pos="2258"/>
          <w:tab w:val="left" w:pos="2259"/>
        </w:tabs>
        <w:autoSpaceDE w:val="0"/>
        <w:autoSpaceDN w:val="0"/>
        <w:spacing w:after="0" w:line="268" w:lineRule="auto"/>
        <w:ind w:right="675"/>
        <w:rPr>
          <w:rFonts w:ascii="Times New Roman" w:eastAsia="Times New Roman" w:hAnsi="Times New Roman" w:cs="Times New Roman"/>
          <w:sz w:val="28"/>
          <w:szCs w:val="28"/>
        </w:rPr>
      </w:pPr>
      <w:r w:rsidRPr="009E4053">
        <w:rPr>
          <w:rFonts w:ascii="Times New Roman" w:eastAsia="Times New Roman" w:hAnsi="Times New Roman" w:cs="Times New Roman"/>
          <w:sz w:val="28"/>
          <w:szCs w:val="28"/>
        </w:rPr>
        <w:t>La</w:t>
      </w:r>
      <w:r w:rsidRPr="009E4053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b/>
          <w:sz w:val="28"/>
          <w:szCs w:val="28"/>
        </w:rPr>
        <w:t>variation</w:t>
      </w:r>
      <w:r w:rsidRPr="009E4053">
        <w:rPr>
          <w:rFonts w:ascii="Times New Roman" w:eastAsia="Times New Roman" w:hAnsi="Times New Roman" w:cs="Times New Roman"/>
          <w:b/>
          <w:spacing w:val="13"/>
          <w:sz w:val="28"/>
          <w:szCs w:val="28"/>
        </w:rPr>
        <w:t xml:space="preserve"> </w:t>
      </w:r>
      <w:proofErr w:type="spellStart"/>
      <w:r w:rsidRPr="009E4053">
        <w:rPr>
          <w:rFonts w:ascii="Times New Roman" w:eastAsia="Times New Roman" w:hAnsi="Times New Roman" w:cs="Times New Roman"/>
          <w:b/>
          <w:sz w:val="28"/>
          <w:szCs w:val="28"/>
        </w:rPr>
        <w:t>diastratique</w:t>
      </w:r>
      <w:proofErr w:type="spellEnd"/>
      <w:r w:rsidRPr="009E4053">
        <w:rPr>
          <w:rFonts w:ascii="Times New Roman" w:eastAsia="Times New Roman" w:hAnsi="Times New Roman" w:cs="Times New Roman"/>
          <w:b/>
          <w:spacing w:val="8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est</w:t>
      </w:r>
      <w:r w:rsidRPr="009E4053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liée</w:t>
      </w:r>
      <w:r w:rsidRPr="009E4053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aux</w:t>
      </w:r>
      <w:r w:rsidRPr="009E4053"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registres,</w:t>
      </w:r>
      <w:r w:rsidRPr="009E4053"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qui</w:t>
      </w:r>
      <w:r w:rsidRPr="009E4053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découpent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dans</w:t>
      </w:r>
      <w:r w:rsidRPr="009E4053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le</w:t>
      </w:r>
      <w:r w:rsidRPr="009E4053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lexique</w:t>
      </w:r>
      <w:r w:rsidRPr="009E4053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des</w:t>
      </w:r>
      <w:r w:rsidRPr="009E4053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tranches</w:t>
      </w:r>
      <w:r w:rsidRPr="009E4053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horizontales</w:t>
      </w:r>
      <w:r w:rsidRPr="009E4053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9E4053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académique,</w:t>
      </w:r>
      <w:r w:rsidRPr="009E4053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littéraire,</w:t>
      </w:r>
      <w:r w:rsidRPr="009E4053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w w:val="105"/>
          <w:sz w:val="28"/>
          <w:szCs w:val="28"/>
        </w:rPr>
        <w:t>standard,</w:t>
      </w:r>
      <w:r w:rsidRPr="009E4053">
        <w:rPr>
          <w:rFonts w:ascii="Times New Roman" w:eastAsia="Times New Roman" w:hAnsi="Times New Roman" w:cs="Times New Roman"/>
          <w:spacing w:val="-10"/>
          <w:w w:val="105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w w:val="105"/>
          <w:sz w:val="28"/>
          <w:szCs w:val="28"/>
        </w:rPr>
        <w:t>familier,</w:t>
      </w:r>
      <w:r w:rsidRPr="009E4053">
        <w:rPr>
          <w:rFonts w:ascii="Times New Roman" w:eastAsia="Times New Roman" w:hAnsi="Times New Roman" w:cs="Times New Roman"/>
          <w:spacing w:val="-10"/>
          <w:w w:val="105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w w:val="105"/>
          <w:sz w:val="28"/>
          <w:szCs w:val="28"/>
        </w:rPr>
        <w:t>argotique.</w:t>
      </w:r>
      <w:r w:rsidRPr="009E4053">
        <w:rPr>
          <w:rFonts w:ascii="Times New Roman" w:eastAsia="Times New Roman" w:hAnsi="Times New Roman" w:cs="Times New Roman"/>
          <w:spacing w:val="-10"/>
          <w:w w:val="105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w w:val="105"/>
          <w:sz w:val="28"/>
          <w:szCs w:val="28"/>
        </w:rPr>
        <w:t>Voiture,</w:t>
      </w:r>
      <w:r w:rsidRPr="009E4053">
        <w:rPr>
          <w:rFonts w:ascii="Times New Roman" w:eastAsia="Times New Roman" w:hAnsi="Times New Roman" w:cs="Times New Roman"/>
          <w:spacing w:val="-10"/>
          <w:w w:val="105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w w:val="105"/>
          <w:sz w:val="28"/>
          <w:szCs w:val="28"/>
        </w:rPr>
        <w:t>bagnole.</w:t>
      </w:r>
    </w:p>
    <w:p w:rsidR="009E4053" w:rsidRPr="009E4053" w:rsidRDefault="009E4053" w:rsidP="009E4053">
      <w:pPr>
        <w:keepNext/>
        <w:keepLines/>
        <w:widowControl w:val="0"/>
        <w:tabs>
          <w:tab w:val="left" w:pos="1539"/>
        </w:tabs>
        <w:autoSpaceDE w:val="0"/>
        <w:autoSpaceDN w:val="0"/>
        <w:spacing w:before="40" w:after="0" w:line="240" w:lineRule="auto"/>
        <w:ind w:left="1178"/>
        <w:outlineLvl w:val="1"/>
        <w:rPr>
          <w:rFonts w:asciiTheme="majorHAnsi" w:eastAsiaTheme="majorEastAsia" w:hAnsiTheme="majorHAnsi" w:cstheme="majorBidi"/>
          <w:b/>
          <w:color w:val="2E74B5" w:themeColor="accent1" w:themeShade="BF"/>
          <w:sz w:val="26"/>
          <w:szCs w:val="26"/>
        </w:rPr>
      </w:pPr>
    </w:p>
    <w:p w:rsidR="009E4053" w:rsidRPr="009E4053" w:rsidRDefault="009E4053" w:rsidP="009E4053">
      <w:pPr>
        <w:widowControl w:val="0"/>
        <w:numPr>
          <w:ilvl w:val="0"/>
          <w:numId w:val="1"/>
        </w:numPr>
        <w:autoSpaceDE w:val="0"/>
        <w:autoSpaceDN w:val="0"/>
        <w:spacing w:before="75" w:after="0" w:line="240" w:lineRule="auto"/>
        <w:outlineLvl w:val="1"/>
        <w:rPr>
          <w:rFonts w:ascii="Times New Roman" w:eastAsiaTheme="majorEastAsia" w:hAnsi="Times New Roman" w:cs="Times New Roman"/>
          <w:b/>
          <w:bCs/>
          <w:sz w:val="26"/>
          <w:szCs w:val="26"/>
        </w:rPr>
      </w:pPr>
      <w:r w:rsidRPr="009E4053">
        <w:rPr>
          <w:rFonts w:ascii="Times New Roman" w:eastAsiaTheme="majorEastAsia" w:hAnsi="Times New Roman" w:cs="Times New Roman"/>
          <w:b/>
          <w:bCs/>
          <w:sz w:val="26"/>
          <w:szCs w:val="26"/>
        </w:rPr>
        <w:t>Mot</w:t>
      </w:r>
      <w:r w:rsidRPr="009E4053">
        <w:rPr>
          <w:rFonts w:ascii="Times New Roman" w:eastAsiaTheme="majorEastAsia" w:hAnsi="Times New Roman" w:cs="Times New Roman"/>
          <w:b/>
          <w:bCs/>
          <w:spacing w:val="8"/>
          <w:sz w:val="26"/>
          <w:szCs w:val="26"/>
        </w:rPr>
        <w:t xml:space="preserve"> </w:t>
      </w:r>
      <w:r w:rsidRPr="009E4053">
        <w:rPr>
          <w:rFonts w:ascii="Times New Roman" w:eastAsiaTheme="majorEastAsia" w:hAnsi="Times New Roman" w:cs="Times New Roman"/>
          <w:b/>
          <w:bCs/>
          <w:sz w:val="26"/>
          <w:szCs w:val="26"/>
        </w:rPr>
        <w:t>graphique</w:t>
      </w:r>
      <w:r w:rsidRPr="009E4053">
        <w:rPr>
          <w:rFonts w:ascii="Times New Roman" w:eastAsiaTheme="majorEastAsia" w:hAnsi="Times New Roman" w:cs="Times New Roman"/>
          <w:b/>
          <w:bCs/>
          <w:spacing w:val="1"/>
          <w:sz w:val="26"/>
          <w:szCs w:val="26"/>
        </w:rPr>
        <w:t xml:space="preserve"> </w:t>
      </w:r>
      <w:r w:rsidRPr="009E4053">
        <w:rPr>
          <w:rFonts w:ascii="Times New Roman" w:eastAsiaTheme="majorEastAsia" w:hAnsi="Times New Roman" w:cs="Times New Roman"/>
          <w:b/>
          <w:bCs/>
          <w:sz w:val="26"/>
          <w:szCs w:val="26"/>
        </w:rPr>
        <w:t>:</w:t>
      </w:r>
    </w:p>
    <w:p w:rsidR="009E4053" w:rsidRPr="009E4053" w:rsidRDefault="009E4053" w:rsidP="009E4053">
      <w:pPr>
        <w:widowControl w:val="0"/>
        <w:autoSpaceDE w:val="0"/>
        <w:autoSpaceDN w:val="0"/>
        <w:spacing w:before="240" w:after="0" w:line="268" w:lineRule="auto"/>
        <w:ind w:left="818" w:right="4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4053">
        <w:rPr>
          <w:rFonts w:ascii="Times New Roman" w:eastAsia="Times New Roman" w:hAnsi="Times New Roman" w:cs="Times New Roman"/>
          <w:w w:val="105"/>
          <w:sz w:val="28"/>
          <w:szCs w:val="28"/>
        </w:rPr>
        <w:t>Le mot graphique correspond à une suite de lettres entre deux blancs. Un</w:t>
      </w:r>
      <w:r w:rsidRPr="009E4053">
        <w:rPr>
          <w:rFonts w:ascii="Times New Roman" w:eastAsia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w w:val="105"/>
          <w:sz w:val="28"/>
          <w:szCs w:val="28"/>
        </w:rPr>
        <w:t>même</w:t>
      </w:r>
      <w:r w:rsidRPr="009E4053">
        <w:rPr>
          <w:rFonts w:ascii="Times New Roman" w:eastAsia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w w:val="105"/>
          <w:sz w:val="28"/>
          <w:szCs w:val="28"/>
        </w:rPr>
        <w:t>mot</w:t>
      </w:r>
      <w:r w:rsidRPr="009E4053">
        <w:rPr>
          <w:rFonts w:ascii="Times New Roman" w:eastAsia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w w:val="105"/>
          <w:sz w:val="28"/>
          <w:szCs w:val="28"/>
        </w:rPr>
        <w:t>graphique</w:t>
      </w:r>
      <w:r w:rsidRPr="009E4053">
        <w:rPr>
          <w:rFonts w:ascii="Times New Roman" w:eastAsia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w w:val="105"/>
          <w:sz w:val="28"/>
          <w:szCs w:val="28"/>
        </w:rPr>
        <w:t>peut</w:t>
      </w:r>
      <w:r w:rsidRPr="009E4053">
        <w:rPr>
          <w:rFonts w:ascii="Times New Roman" w:eastAsia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w w:val="105"/>
          <w:sz w:val="28"/>
          <w:szCs w:val="28"/>
        </w:rPr>
        <w:t>renvoyer</w:t>
      </w:r>
      <w:r w:rsidRPr="009E4053">
        <w:rPr>
          <w:rFonts w:ascii="Times New Roman" w:eastAsia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w w:val="105"/>
          <w:sz w:val="28"/>
          <w:szCs w:val="28"/>
        </w:rPr>
        <w:t>à</w:t>
      </w:r>
      <w:r w:rsidRPr="009E4053">
        <w:rPr>
          <w:rFonts w:ascii="Times New Roman" w:eastAsia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w w:val="105"/>
          <w:sz w:val="28"/>
          <w:szCs w:val="28"/>
        </w:rPr>
        <w:t>plusieurs</w:t>
      </w:r>
      <w:r w:rsidRPr="009E4053">
        <w:rPr>
          <w:rFonts w:ascii="Times New Roman" w:eastAsia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w w:val="105"/>
          <w:sz w:val="28"/>
          <w:szCs w:val="28"/>
        </w:rPr>
        <w:t>mots</w:t>
      </w:r>
      <w:r w:rsidRPr="009E4053">
        <w:rPr>
          <w:rFonts w:ascii="Times New Roman" w:eastAsia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w w:val="105"/>
          <w:sz w:val="28"/>
          <w:szCs w:val="28"/>
        </w:rPr>
        <w:t>grammaticalement</w:t>
      </w:r>
      <w:r w:rsidRPr="009E4053">
        <w:rPr>
          <w:rFonts w:ascii="Times New Roman" w:eastAsia="Times New Roman" w:hAnsi="Times New Roman" w:cs="Times New Roman"/>
          <w:spacing w:val="-71"/>
          <w:w w:val="105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pacing w:val="-1"/>
          <w:w w:val="105"/>
          <w:sz w:val="28"/>
          <w:szCs w:val="28"/>
        </w:rPr>
        <w:t>différents.</w:t>
      </w:r>
      <w:r w:rsidRPr="009E4053">
        <w:rPr>
          <w:rFonts w:ascii="Times New Roman" w:eastAsia="Times New Roman" w:hAnsi="Times New Roman" w:cs="Times New Roman"/>
          <w:spacing w:val="-16"/>
          <w:w w:val="105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w w:val="105"/>
          <w:sz w:val="28"/>
          <w:szCs w:val="28"/>
        </w:rPr>
        <w:t>Ainsi</w:t>
      </w:r>
      <w:r w:rsidRPr="009E4053">
        <w:rPr>
          <w:rFonts w:ascii="Times New Roman" w:eastAsia="Times New Roman" w:hAnsi="Times New Roman" w:cs="Times New Roman"/>
          <w:spacing w:val="-17"/>
          <w:w w:val="105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w w:val="105"/>
          <w:sz w:val="28"/>
          <w:szCs w:val="28"/>
        </w:rPr>
        <w:t>le</w:t>
      </w:r>
      <w:r w:rsidRPr="009E4053">
        <w:rPr>
          <w:rFonts w:ascii="Times New Roman" w:eastAsia="Times New Roman" w:hAnsi="Times New Roman" w:cs="Times New Roman"/>
          <w:spacing w:val="-16"/>
          <w:w w:val="105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w w:val="105"/>
          <w:sz w:val="28"/>
          <w:szCs w:val="28"/>
        </w:rPr>
        <w:t>mot</w:t>
      </w:r>
      <w:r w:rsidRPr="009E4053">
        <w:rPr>
          <w:rFonts w:ascii="Times New Roman" w:eastAsia="Times New Roman" w:hAnsi="Times New Roman" w:cs="Times New Roman"/>
          <w:spacing w:val="-17"/>
          <w:w w:val="105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aimais</w:t>
      </w:r>
      <w:r w:rsidRPr="009E4053">
        <w:rPr>
          <w:rFonts w:ascii="Times New Roman" w:eastAsia="Times New Roman" w:hAnsi="Times New Roman" w:cs="Times New Roman"/>
          <w:i/>
          <w:spacing w:val="-16"/>
          <w:w w:val="105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w w:val="105"/>
          <w:sz w:val="28"/>
          <w:szCs w:val="28"/>
        </w:rPr>
        <w:t>peut</w:t>
      </w:r>
      <w:r w:rsidRPr="009E4053">
        <w:rPr>
          <w:rFonts w:ascii="Times New Roman" w:eastAsia="Times New Roman" w:hAnsi="Times New Roman" w:cs="Times New Roman"/>
          <w:spacing w:val="-17"/>
          <w:w w:val="105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w w:val="105"/>
          <w:sz w:val="28"/>
          <w:szCs w:val="28"/>
        </w:rPr>
        <w:t>représenter</w:t>
      </w:r>
      <w:r w:rsidRPr="009E4053">
        <w:rPr>
          <w:rFonts w:ascii="Times New Roman" w:eastAsia="Times New Roman" w:hAnsi="Times New Roman" w:cs="Times New Roman"/>
          <w:spacing w:val="-16"/>
          <w:w w:val="105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w w:val="105"/>
          <w:sz w:val="28"/>
          <w:szCs w:val="28"/>
        </w:rPr>
        <w:t>une</w:t>
      </w:r>
      <w:r w:rsidRPr="009E4053">
        <w:rPr>
          <w:rFonts w:ascii="Times New Roman" w:eastAsia="Times New Roman" w:hAnsi="Times New Roman" w:cs="Times New Roman"/>
          <w:spacing w:val="-16"/>
          <w:w w:val="105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w w:val="105"/>
          <w:sz w:val="28"/>
          <w:szCs w:val="28"/>
        </w:rPr>
        <w:t>première</w:t>
      </w:r>
      <w:r w:rsidRPr="009E4053">
        <w:rPr>
          <w:rFonts w:ascii="Times New Roman" w:eastAsia="Times New Roman" w:hAnsi="Times New Roman" w:cs="Times New Roman"/>
          <w:spacing w:val="-17"/>
          <w:w w:val="105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w w:val="105"/>
          <w:sz w:val="28"/>
          <w:szCs w:val="28"/>
        </w:rPr>
        <w:t>ou</w:t>
      </w:r>
      <w:r w:rsidRPr="009E4053">
        <w:rPr>
          <w:rFonts w:ascii="Times New Roman" w:eastAsia="Times New Roman" w:hAnsi="Times New Roman" w:cs="Times New Roman"/>
          <w:spacing w:val="-15"/>
          <w:w w:val="105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w w:val="105"/>
          <w:sz w:val="28"/>
          <w:szCs w:val="28"/>
        </w:rPr>
        <w:t>une</w:t>
      </w:r>
      <w:r w:rsidRPr="009E4053">
        <w:rPr>
          <w:rFonts w:ascii="Times New Roman" w:eastAsia="Times New Roman" w:hAnsi="Times New Roman" w:cs="Times New Roman"/>
          <w:spacing w:val="-16"/>
          <w:w w:val="105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w w:val="105"/>
          <w:sz w:val="28"/>
          <w:szCs w:val="28"/>
        </w:rPr>
        <w:t>deuxième</w:t>
      </w:r>
      <w:r w:rsidRPr="009E4053">
        <w:rPr>
          <w:rFonts w:ascii="Times New Roman" w:eastAsia="Times New Roman" w:hAnsi="Times New Roman" w:cs="Times New Roman"/>
          <w:spacing w:val="-72"/>
          <w:w w:val="105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w w:val="105"/>
          <w:sz w:val="28"/>
          <w:szCs w:val="28"/>
        </w:rPr>
        <w:t>personne</w:t>
      </w:r>
      <w:r w:rsidRPr="009E4053">
        <w:rPr>
          <w:rFonts w:ascii="Times New Roman" w:eastAsia="Times New Roman" w:hAnsi="Times New Roman" w:cs="Times New Roman"/>
          <w:spacing w:val="-7"/>
          <w:w w:val="105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w w:val="105"/>
          <w:sz w:val="28"/>
          <w:szCs w:val="28"/>
        </w:rPr>
        <w:t>de</w:t>
      </w:r>
      <w:r w:rsidRPr="009E4053">
        <w:rPr>
          <w:rFonts w:ascii="Times New Roman" w:eastAsia="Times New Roman" w:hAnsi="Times New Roman" w:cs="Times New Roman"/>
          <w:spacing w:val="-6"/>
          <w:w w:val="105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w w:val="105"/>
          <w:sz w:val="28"/>
          <w:szCs w:val="28"/>
        </w:rPr>
        <w:t>l’imparfait.</w:t>
      </w:r>
    </w:p>
    <w:p w:rsidR="009E4053" w:rsidRPr="009E4053" w:rsidRDefault="009E4053" w:rsidP="009E4053">
      <w:pPr>
        <w:widowControl w:val="0"/>
        <w:numPr>
          <w:ilvl w:val="0"/>
          <w:numId w:val="1"/>
        </w:numPr>
        <w:autoSpaceDE w:val="0"/>
        <w:autoSpaceDN w:val="0"/>
        <w:spacing w:before="199" w:after="0" w:line="240" w:lineRule="auto"/>
        <w:outlineLvl w:val="1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9E4053">
        <w:rPr>
          <w:rFonts w:ascii="Times New Roman" w:eastAsiaTheme="majorEastAsia" w:hAnsi="Times New Roman" w:cs="Times New Roman"/>
          <w:b/>
          <w:bCs/>
          <w:sz w:val="28"/>
          <w:szCs w:val="28"/>
        </w:rPr>
        <w:t>Mot</w:t>
      </w:r>
      <w:r w:rsidRPr="009E4053">
        <w:rPr>
          <w:rFonts w:ascii="Times New Roman" w:eastAsiaTheme="majorEastAsia" w:hAnsi="Times New Roman" w:cs="Times New Roman"/>
          <w:b/>
          <w:bCs/>
          <w:spacing w:val="18"/>
          <w:sz w:val="28"/>
          <w:szCs w:val="28"/>
        </w:rPr>
        <w:t xml:space="preserve"> </w:t>
      </w:r>
      <w:r w:rsidRPr="009E4053">
        <w:rPr>
          <w:rFonts w:ascii="Times New Roman" w:eastAsiaTheme="majorEastAsia" w:hAnsi="Times New Roman" w:cs="Times New Roman"/>
          <w:b/>
          <w:bCs/>
          <w:sz w:val="28"/>
          <w:szCs w:val="28"/>
        </w:rPr>
        <w:t>phonétique</w:t>
      </w:r>
      <w:r w:rsidRPr="009E4053">
        <w:rPr>
          <w:rFonts w:ascii="Times New Roman" w:eastAsiaTheme="majorEastAsia" w:hAnsi="Times New Roman" w:cs="Times New Roman"/>
          <w:b/>
          <w:bCs/>
          <w:spacing w:val="12"/>
          <w:sz w:val="28"/>
          <w:szCs w:val="28"/>
        </w:rPr>
        <w:t xml:space="preserve"> </w:t>
      </w:r>
      <w:r w:rsidRPr="009E4053">
        <w:rPr>
          <w:rFonts w:ascii="Times New Roman" w:eastAsiaTheme="majorEastAsia" w:hAnsi="Times New Roman" w:cs="Times New Roman"/>
          <w:b/>
          <w:bCs/>
          <w:sz w:val="28"/>
          <w:szCs w:val="28"/>
        </w:rPr>
        <w:t>:</w:t>
      </w:r>
    </w:p>
    <w:p w:rsidR="009E4053" w:rsidRDefault="009E4053" w:rsidP="009E4053">
      <w:pPr>
        <w:widowControl w:val="0"/>
        <w:autoSpaceDE w:val="0"/>
        <w:autoSpaceDN w:val="0"/>
        <w:spacing w:before="240" w:after="0" w:line="268" w:lineRule="auto"/>
        <w:ind w:left="818" w:right="406"/>
        <w:jc w:val="both"/>
        <w:rPr>
          <w:rFonts w:ascii="Times New Roman" w:eastAsia="Times New Roman" w:hAnsi="Times New Roman" w:cs="Times New Roman"/>
          <w:w w:val="95"/>
          <w:sz w:val="28"/>
          <w:szCs w:val="28"/>
        </w:rPr>
      </w:pPr>
      <w:r w:rsidRPr="009E4053">
        <w:rPr>
          <w:rFonts w:ascii="Times New Roman" w:eastAsia="Times New Roman" w:hAnsi="Times New Roman" w:cs="Times New Roman"/>
          <w:sz w:val="28"/>
          <w:szCs w:val="28"/>
        </w:rPr>
        <w:t xml:space="preserve">Le mot phonétique renvoie à une suite de sons entre deux pauses. Le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lastRenderedPageBreak/>
        <w:t>problème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que pose une telle définition est que les mots phonétiques ne correspondent pas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nécessairement aux mots graphiques. On remarque par exemple qu’à un mot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phonétique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peuvent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correspondre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plusieurs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mots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graphiques.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Ainsi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r w:rsidRPr="009E4053">
        <w:rPr>
          <w:rFonts w:ascii="Times New Roman" w:eastAsia="Times New Roman" w:hAnsi="Times New Roman" w:cs="Times New Roman"/>
          <w:sz w:val="28"/>
          <w:szCs w:val="28"/>
        </w:rPr>
        <w:t>EmE</w:t>
      </w:r>
      <w:proofErr w:type="spellEnd"/>
      <w:r w:rsidRPr="009E4053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 xml:space="preserve">correspond aux mots graphiques </w:t>
      </w:r>
      <w:r w:rsidRPr="009E4053">
        <w:rPr>
          <w:rFonts w:ascii="Times New Roman" w:eastAsia="Times New Roman" w:hAnsi="Times New Roman" w:cs="Times New Roman"/>
          <w:i/>
          <w:sz w:val="28"/>
          <w:szCs w:val="28"/>
        </w:rPr>
        <w:t>aimais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9E4053">
        <w:rPr>
          <w:rFonts w:ascii="Times New Roman" w:eastAsia="Times New Roman" w:hAnsi="Times New Roman" w:cs="Times New Roman"/>
          <w:i/>
          <w:sz w:val="28"/>
          <w:szCs w:val="28"/>
        </w:rPr>
        <w:t>aimait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9E4053">
        <w:rPr>
          <w:rFonts w:ascii="Times New Roman" w:eastAsia="Times New Roman" w:hAnsi="Times New Roman" w:cs="Times New Roman"/>
          <w:i/>
          <w:sz w:val="28"/>
          <w:szCs w:val="28"/>
        </w:rPr>
        <w:t>aimaient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. De plus, les pauses ne</w:t>
      </w:r>
      <w:r w:rsidRPr="009E4053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w w:val="95"/>
          <w:sz w:val="28"/>
          <w:szCs w:val="28"/>
        </w:rPr>
        <w:t>correspondent</w:t>
      </w:r>
      <w:r w:rsidRPr="009E4053">
        <w:rPr>
          <w:rFonts w:ascii="Times New Roman" w:eastAsia="Times New Roman" w:hAnsi="Times New Roman" w:cs="Times New Roman"/>
          <w:spacing w:val="14"/>
          <w:w w:val="95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w w:val="95"/>
          <w:sz w:val="28"/>
          <w:szCs w:val="28"/>
        </w:rPr>
        <w:t>pas</w:t>
      </w:r>
      <w:r w:rsidRPr="009E4053">
        <w:rPr>
          <w:rFonts w:ascii="Times New Roman" w:eastAsia="Times New Roman" w:hAnsi="Times New Roman" w:cs="Times New Roman"/>
          <w:spacing w:val="12"/>
          <w:w w:val="95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w w:val="95"/>
          <w:sz w:val="28"/>
          <w:szCs w:val="28"/>
        </w:rPr>
        <w:t>toujours</w:t>
      </w:r>
      <w:r w:rsidRPr="009E4053">
        <w:rPr>
          <w:rFonts w:ascii="Times New Roman" w:eastAsia="Times New Roman" w:hAnsi="Times New Roman" w:cs="Times New Roman"/>
          <w:spacing w:val="13"/>
          <w:w w:val="95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w w:val="95"/>
          <w:sz w:val="28"/>
          <w:szCs w:val="28"/>
        </w:rPr>
        <w:t>aux</w:t>
      </w:r>
      <w:r w:rsidRPr="009E4053">
        <w:rPr>
          <w:rFonts w:ascii="Times New Roman" w:eastAsia="Times New Roman" w:hAnsi="Times New Roman" w:cs="Times New Roman"/>
          <w:spacing w:val="11"/>
          <w:w w:val="95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w w:val="95"/>
          <w:sz w:val="28"/>
          <w:szCs w:val="28"/>
        </w:rPr>
        <w:t>blancs</w:t>
      </w:r>
      <w:r w:rsidRPr="009E4053">
        <w:rPr>
          <w:rFonts w:ascii="Times New Roman" w:eastAsia="Times New Roman" w:hAnsi="Times New Roman" w:cs="Times New Roman"/>
          <w:spacing w:val="13"/>
          <w:w w:val="95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w w:val="95"/>
          <w:sz w:val="28"/>
          <w:szCs w:val="28"/>
        </w:rPr>
        <w:t>graphiques</w:t>
      </w:r>
      <w:r w:rsidRPr="009E4053">
        <w:rPr>
          <w:rFonts w:ascii="Times New Roman" w:eastAsia="Times New Roman" w:hAnsi="Times New Roman" w:cs="Times New Roman"/>
          <w:spacing w:val="13"/>
          <w:w w:val="95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w w:val="95"/>
          <w:sz w:val="28"/>
          <w:szCs w:val="28"/>
        </w:rPr>
        <w:t>:</w:t>
      </w:r>
      <w:r w:rsidRPr="009E4053">
        <w:rPr>
          <w:rFonts w:ascii="Times New Roman" w:eastAsia="Times New Roman" w:hAnsi="Times New Roman" w:cs="Times New Roman"/>
          <w:spacing w:val="15"/>
          <w:w w:val="95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i/>
          <w:w w:val="95"/>
          <w:sz w:val="28"/>
          <w:szCs w:val="28"/>
        </w:rPr>
        <w:t>les</w:t>
      </w:r>
      <w:r w:rsidRPr="009E4053">
        <w:rPr>
          <w:rFonts w:ascii="Times New Roman" w:eastAsia="Times New Roman" w:hAnsi="Times New Roman" w:cs="Times New Roman"/>
          <w:i/>
          <w:spacing w:val="15"/>
          <w:w w:val="95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i/>
          <w:w w:val="95"/>
          <w:sz w:val="28"/>
          <w:szCs w:val="28"/>
        </w:rPr>
        <w:t>enfants,</w:t>
      </w:r>
      <w:r w:rsidRPr="009E4053">
        <w:rPr>
          <w:rFonts w:ascii="Times New Roman" w:eastAsia="Times New Roman" w:hAnsi="Times New Roman" w:cs="Times New Roman"/>
          <w:i/>
          <w:spacing w:val="14"/>
          <w:w w:val="95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i/>
          <w:w w:val="95"/>
          <w:sz w:val="28"/>
          <w:szCs w:val="28"/>
        </w:rPr>
        <w:t>l’ami,</w:t>
      </w:r>
      <w:r w:rsidRPr="009E4053">
        <w:rPr>
          <w:rFonts w:ascii="Times New Roman" w:eastAsia="Times New Roman" w:hAnsi="Times New Roman" w:cs="Times New Roman"/>
          <w:i/>
          <w:spacing w:val="12"/>
          <w:w w:val="95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i/>
          <w:w w:val="95"/>
          <w:sz w:val="28"/>
          <w:szCs w:val="28"/>
        </w:rPr>
        <w:t>t’exagères</w:t>
      </w:r>
      <w:r w:rsidRPr="009E4053">
        <w:rPr>
          <w:rFonts w:ascii="Times New Roman" w:eastAsia="Times New Roman" w:hAnsi="Times New Roman" w:cs="Times New Roman"/>
          <w:w w:val="95"/>
          <w:sz w:val="28"/>
          <w:szCs w:val="28"/>
        </w:rPr>
        <w:t>.</w:t>
      </w:r>
    </w:p>
    <w:p w:rsidR="009E555A" w:rsidRPr="009E4053" w:rsidRDefault="009E555A" w:rsidP="009E4053">
      <w:pPr>
        <w:widowControl w:val="0"/>
        <w:autoSpaceDE w:val="0"/>
        <w:autoSpaceDN w:val="0"/>
        <w:spacing w:before="240" w:after="0" w:line="268" w:lineRule="auto"/>
        <w:ind w:left="818" w:right="40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E4053" w:rsidRPr="009E4053" w:rsidRDefault="009E4053" w:rsidP="009E4053">
      <w:pPr>
        <w:widowControl w:val="0"/>
        <w:numPr>
          <w:ilvl w:val="0"/>
          <w:numId w:val="1"/>
        </w:numPr>
        <w:autoSpaceDE w:val="0"/>
        <w:autoSpaceDN w:val="0"/>
        <w:spacing w:before="200" w:after="0" w:line="240" w:lineRule="auto"/>
        <w:outlineLvl w:val="1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9E4053">
        <w:rPr>
          <w:rFonts w:ascii="Times New Roman" w:eastAsiaTheme="majorEastAsia" w:hAnsi="Times New Roman" w:cs="Times New Roman"/>
          <w:b/>
          <w:bCs/>
          <w:sz w:val="28"/>
          <w:szCs w:val="28"/>
        </w:rPr>
        <w:t>Mot</w:t>
      </w:r>
      <w:r w:rsidRPr="009E4053">
        <w:rPr>
          <w:rFonts w:ascii="Times New Roman" w:eastAsiaTheme="majorEastAsia" w:hAnsi="Times New Roman" w:cs="Times New Roman"/>
          <w:b/>
          <w:bCs/>
          <w:spacing w:val="15"/>
          <w:sz w:val="28"/>
          <w:szCs w:val="28"/>
        </w:rPr>
        <w:t xml:space="preserve"> </w:t>
      </w:r>
      <w:r w:rsidRPr="009E4053">
        <w:rPr>
          <w:rFonts w:ascii="Times New Roman" w:eastAsiaTheme="majorEastAsia" w:hAnsi="Times New Roman" w:cs="Times New Roman"/>
          <w:b/>
          <w:bCs/>
          <w:sz w:val="28"/>
          <w:szCs w:val="28"/>
        </w:rPr>
        <w:t>sémantique</w:t>
      </w:r>
      <w:r w:rsidRPr="009E4053">
        <w:rPr>
          <w:rFonts w:ascii="Times New Roman" w:eastAsiaTheme="majorEastAsia" w:hAnsi="Times New Roman" w:cs="Times New Roman"/>
          <w:b/>
          <w:bCs/>
          <w:spacing w:val="7"/>
          <w:sz w:val="28"/>
          <w:szCs w:val="28"/>
        </w:rPr>
        <w:t xml:space="preserve"> </w:t>
      </w:r>
      <w:r w:rsidRPr="009E4053">
        <w:rPr>
          <w:rFonts w:ascii="Times New Roman" w:eastAsiaTheme="majorEastAsia" w:hAnsi="Times New Roman" w:cs="Times New Roman"/>
          <w:b/>
          <w:bCs/>
          <w:sz w:val="28"/>
          <w:szCs w:val="28"/>
        </w:rPr>
        <w:t>:</w:t>
      </w:r>
    </w:p>
    <w:p w:rsidR="009E4053" w:rsidRDefault="009E4053" w:rsidP="009E4053">
      <w:pPr>
        <w:widowControl w:val="0"/>
        <w:autoSpaceDE w:val="0"/>
        <w:autoSpaceDN w:val="0"/>
        <w:spacing w:before="242" w:after="0" w:line="268" w:lineRule="auto"/>
        <w:ind w:left="818" w:right="4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4053">
        <w:rPr>
          <w:rFonts w:ascii="Times New Roman" w:eastAsia="Times New Roman" w:hAnsi="Times New Roman" w:cs="Times New Roman"/>
          <w:sz w:val="28"/>
          <w:szCs w:val="28"/>
        </w:rPr>
        <w:t>On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peut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vouloir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définir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le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mot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d’un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point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de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vue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sémantique.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Selon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cette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hypothèse,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le mot se caractérise en ce que,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à l’intérieur de la phrase,</w:t>
      </w:r>
      <w:r w:rsidRPr="009E4053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il est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 xml:space="preserve">porteur d’une unité de sens aisément définissable : le mot </w:t>
      </w:r>
      <w:r w:rsidRPr="009E4053">
        <w:rPr>
          <w:rFonts w:ascii="Times New Roman" w:eastAsia="Times New Roman" w:hAnsi="Times New Roman" w:cs="Times New Roman"/>
          <w:i/>
          <w:sz w:val="28"/>
          <w:szCs w:val="28"/>
        </w:rPr>
        <w:t>chaise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, par exemple,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dans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i/>
          <w:sz w:val="28"/>
          <w:szCs w:val="28"/>
        </w:rPr>
        <w:t>la</w:t>
      </w:r>
      <w:r w:rsidRPr="009E4053"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i/>
          <w:sz w:val="28"/>
          <w:szCs w:val="28"/>
        </w:rPr>
        <w:t>chaise</w:t>
      </w:r>
      <w:r w:rsidRPr="009E4053"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i/>
          <w:sz w:val="28"/>
          <w:szCs w:val="28"/>
        </w:rPr>
        <w:t>est</w:t>
      </w:r>
      <w:r w:rsidRPr="009E4053"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i/>
          <w:sz w:val="28"/>
          <w:szCs w:val="28"/>
        </w:rPr>
        <w:t>cassée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L’idéal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serait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bien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sûr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que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cette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unité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de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sens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corresponde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à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une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unité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graphique.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Or,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une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séquence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de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plusieurs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mots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graphiques peut correspondre à un mot sémantique. Certains mots composés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 xml:space="preserve">comme </w:t>
      </w:r>
      <w:r w:rsidRPr="009E4053">
        <w:rPr>
          <w:rFonts w:ascii="Times New Roman" w:eastAsia="Times New Roman" w:hAnsi="Times New Roman" w:cs="Times New Roman"/>
          <w:i/>
          <w:sz w:val="28"/>
          <w:szCs w:val="28"/>
        </w:rPr>
        <w:t xml:space="preserve">pomme de terre, porte-avion, qu’en dira-t-on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… ou certaines locutions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comme</w:t>
      </w:r>
      <w:r w:rsidRPr="009E4053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i/>
          <w:sz w:val="28"/>
          <w:szCs w:val="28"/>
        </w:rPr>
        <w:t>en</w:t>
      </w:r>
      <w:r w:rsidRPr="009E4053">
        <w:rPr>
          <w:rFonts w:ascii="Times New Roman" w:eastAsia="Times New Roman" w:hAnsi="Times New Roman" w:cs="Times New Roman"/>
          <w:i/>
          <w:spacing w:val="-9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i/>
          <w:sz w:val="28"/>
          <w:szCs w:val="28"/>
        </w:rPr>
        <w:t>ce</w:t>
      </w:r>
      <w:r w:rsidRPr="009E4053">
        <w:rPr>
          <w:rFonts w:ascii="Times New Roman" w:eastAsia="Times New Roman" w:hAnsi="Times New Roman" w:cs="Times New Roman"/>
          <w:i/>
          <w:spacing w:val="-10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i/>
          <w:sz w:val="28"/>
          <w:szCs w:val="28"/>
        </w:rPr>
        <w:t>moment,</w:t>
      </w:r>
      <w:r w:rsidRPr="009E4053">
        <w:rPr>
          <w:rFonts w:ascii="Times New Roman" w:eastAsia="Times New Roman" w:hAnsi="Times New Roman" w:cs="Times New Roman"/>
          <w:i/>
          <w:spacing w:val="-1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i/>
          <w:sz w:val="28"/>
          <w:szCs w:val="28"/>
        </w:rPr>
        <w:t>à</w:t>
      </w:r>
      <w:r w:rsidRPr="009E4053">
        <w:rPr>
          <w:rFonts w:ascii="Times New Roman" w:eastAsia="Times New Roman" w:hAnsi="Times New Roman" w:cs="Times New Roman"/>
          <w:i/>
          <w:spacing w:val="-9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i/>
          <w:sz w:val="28"/>
          <w:szCs w:val="28"/>
        </w:rPr>
        <w:t>cet</w:t>
      </w:r>
      <w:r w:rsidRPr="009E4053">
        <w:rPr>
          <w:rFonts w:ascii="Times New Roman" w:eastAsia="Times New Roman" w:hAnsi="Times New Roman" w:cs="Times New Roman"/>
          <w:i/>
          <w:spacing w:val="-9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i/>
          <w:sz w:val="28"/>
          <w:szCs w:val="28"/>
        </w:rPr>
        <w:t>endroit,</w:t>
      </w:r>
      <w:r w:rsidRPr="009E4053">
        <w:rPr>
          <w:rFonts w:ascii="Times New Roman" w:eastAsia="Times New Roman" w:hAnsi="Times New Roman" w:cs="Times New Roman"/>
          <w:i/>
          <w:spacing w:val="-9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i/>
          <w:sz w:val="28"/>
          <w:szCs w:val="28"/>
        </w:rPr>
        <w:t>à</w:t>
      </w:r>
      <w:r w:rsidRPr="009E4053">
        <w:rPr>
          <w:rFonts w:ascii="Times New Roman" w:eastAsia="Times New Roman" w:hAnsi="Times New Roman" w:cs="Times New Roman"/>
          <w:i/>
          <w:spacing w:val="-9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i/>
          <w:sz w:val="28"/>
          <w:szCs w:val="28"/>
        </w:rPr>
        <w:t>partir</w:t>
      </w:r>
      <w:r w:rsidRPr="009E4053">
        <w:rPr>
          <w:rFonts w:ascii="Times New Roman" w:eastAsia="Times New Roman" w:hAnsi="Times New Roman" w:cs="Times New Roman"/>
          <w:i/>
          <w:spacing w:val="-10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i/>
          <w:sz w:val="28"/>
          <w:szCs w:val="28"/>
        </w:rPr>
        <w:t>de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…</w:t>
      </w:r>
      <w:r w:rsidRPr="009E4053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portent</w:t>
      </w:r>
      <w:r w:rsidRPr="009E4053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clairement</w:t>
      </w:r>
      <w:r w:rsidRPr="009E4053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l’expression</w:t>
      </w:r>
      <w:r w:rsidRPr="009E4053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d’une</w:t>
      </w:r>
      <w:r w:rsidRPr="009E405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unité de sens</w:t>
      </w:r>
      <w:r w:rsidRPr="009E405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sans</w:t>
      </w:r>
      <w:r w:rsidRPr="009E405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définir</w:t>
      </w:r>
      <w:r w:rsidRPr="009E405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un mot graphique.</w:t>
      </w:r>
    </w:p>
    <w:p w:rsidR="009E555A" w:rsidRPr="009E4053" w:rsidRDefault="009E555A" w:rsidP="009E4053">
      <w:pPr>
        <w:widowControl w:val="0"/>
        <w:autoSpaceDE w:val="0"/>
        <w:autoSpaceDN w:val="0"/>
        <w:spacing w:before="242" w:after="0" w:line="268" w:lineRule="auto"/>
        <w:ind w:left="818" w:right="40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E555A" w:rsidRPr="009E4053" w:rsidRDefault="009E4053" w:rsidP="009E555A">
      <w:pPr>
        <w:widowControl w:val="0"/>
        <w:numPr>
          <w:ilvl w:val="0"/>
          <w:numId w:val="1"/>
        </w:numPr>
        <w:autoSpaceDE w:val="0"/>
        <w:autoSpaceDN w:val="0"/>
        <w:spacing w:before="206" w:after="0" w:line="240" w:lineRule="auto"/>
        <w:outlineLvl w:val="1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9E4053">
        <w:rPr>
          <w:rFonts w:ascii="Times New Roman" w:eastAsiaTheme="majorEastAsia" w:hAnsi="Times New Roman" w:cs="Times New Roman"/>
          <w:b/>
          <w:bCs/>
          <w:sz w:val="28"/>
          <w:szCs w:val="28"/>
        </w:rPr>
        <w:t>Mot</w:t>
      </w:r>
      <w:r w:rsidRPr="009E4053">
        <w:rPr>
          <w:rFonts w:ascii="Times New Roman" w:eastAsiaTheme="majorEastAsia" w:hAnsi="Times New Roman" w:cs="Times New Roman"/>
          <w:b/>
          <w:bCs/>
          <w:spacing w:val="18"/>
          <w:sz w:val="28"/>
          <w:szCs w:val="28"/>
        </w:rPr>
        <w:t xml:space="preserve"> </w:t>
      </w:r>
      <w:r w:rsidRPr="009E4053">
        <w:rPr>
          <w:rFonts w:ascii="Times New Roman" w:eastAsiaTheme="majorEastAsia" w:hAnsi="Times New Roman" w:cs="Times New Roman"/>
          <w:b/>
          <w:bCs/>
          <w:sz w:val="28"/>
          <w:szCs w:val="28"/>
        </w:rPr>
        <w:t>lexical</w:t>
      </w:r>
      <w:r w:rsidRPr="009E4053">
        <w:rPr>
          <w:rFonts w:ascii="Times New Roman" w:eastAsiaTheme="majorEastAsia" w:hAnsi="Times New Roman" w:cs="Times New Roman"/>
          <w:b/>
          <w:bCs/>
          <w:spacing w:val="18"/>
          <w:sz w:val="28"/>
          <w:szCs w:val="28"/>
        </w:rPr>
        <w:t xml:space="preserve"> </w:t>
      </w:r>
      <w:r w:rsidRPr="009E4053">
        <w:rPr>
          <w:rFonts w:ascii="Times New Roman" w:eastAsiaTheme="majorEastAsia" w:hAnsi="Times New Roman" w:cs="Times New Roman"/>
          <w:b/>
          <w:bCs/>
          <w:sz w:val="28"/>
          <w:szCs w:val="28"/>
        </w:rPr>
        <w:t>:</w:t>
      </w:r>
    </w:p>
    <w:p w:rsidR="009E4053" w:rsidRPr="009E4053" w:rsidRDefault="009E4053" w:rsidP="009E4053">
      <w:pPr>
        <w:widowControl w:val="0"/>
        <w:autoSpaceDE w:val="0"/>
        <w:autoSpaceDN w:val="0"/>
        <w:spacing w:before="244" w:after="0" w:line="266" w:lineRule="auto"/>
        <w:ind w:left="818" w:right="4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4053">
        <w:rPr>
          <w:rFonts w:ascii="Times New Roman" w:eastAsia="Times New Roman" w:hAnsi="Times New Roman" w:cs="Times New Roman"/>
          <w:sz w:val="28"/>
          <w:szCs w:val="28"/>
        </w:rPr>
        <w:t>Le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mot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lexical,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ou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i/>
          <w:sz w:val="28"/>
          <w:szCs w:val="28"/>
        </w:rPr>
        <w:t>lexème,</w:t>
      </w:r>
      <w:r w:rsidRPr="009E4053"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est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celui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qui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fournit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l’entrée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du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dictionnaire.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Il</w:t>
      </w:r>
      <w:r w:rsidRPr="009E4053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apparait comme une forme basique du mot graphique, dépourvue de toutes les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variations formelles possibles : l’adjectif est signalé au masculin singulier, le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verbe</w:t>
      </w:r>
      <w:r w:rsidRPr="009E4053">
        <w:rPr>
          <w:rFonts w:ascii="Times New Roman" w:eastAsia="Times New Roman" w:hAnsi="Times New Roman" w:cs="Times New Roman"/>
          <w:spacing w:val="56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à</w:t>
      </w:r>
      <w:r w:rsidRPr="009E4053">
        <w:rPr>
          <w:rFonts w:ascii="Times New Roman" w:eastAsia="Times New Roman" w:hAnsi="Times New Roman" w:cs="Times New Roman"/>
          <w:spacing w:val="56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l’infinitif…</w:t>
      </w:r>
      <w:r w:rsidRPr="009E4053">
        <w:rPr>
          <w:rFonts w:ascii="Times New Roman" w:eastAsia="Times New Roman" w:hAnsi="Times New Roman" w:cs="Times New Roman"/>
          <w:spacing w:val="59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c’est</w:t>
      </w:r>
      <w:r w:rsidRPr="009E4053">
        <w:rPr>
          <w:rFonts w:ascii="Times New Roman" w:eastAsia="Times New Roman" w:hAnsi="Times New Roman" w:cs="Times New Roman"/>
          <w:spacing w:val="56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ce</w:t>
      </w:r>
      <w:r w:rsidRPr="009E4053">
        <w:rPr>
          <w:rFonts w:ascii="Times New Roman" w:eastAsia="Times New Roman" w:hAnsi="Times New Roman" w:cs="Times New Roman"/>
          <w:spacing w:val="56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mot</w:t>
      </w:r>
      <w:r w:rsidRPr="009E4053">
        <w:rPr>
          <w:rFonts w:ascii="Times New Roman" w:eastAsia="Times New Roman" w:hAnsi="Times New Roman" w:cs="Times New Roman"/>
          <w:spacing w:val="56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lexical</w:t>
      </w:r>
      <w:r w:rsidRPr="009E4053">
        <w:rPr>
          <w:rFonts w:ascii="Times New Roman" w:eastAsia="Times New Roman" w:hAnsi="Times New Roman" w:cs="Times New Roman"/>
          <w:spacing w:val="59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qui</w:t>
      </w:r>
      <w:r w:rsidRPr="009E4053">
        <w:rPr>
          <w:rFonts w:ascii="Times New Roman" w:eastAsia="Times New Roman" w:hAnsi="Times New Roman" w:cs="Times New Roman"/>
          <w:spacing w:val="55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sert</w:t>
      </w:r>
      <w:r w:rsidRPr="009E4053">
        <w:rPr>
          <w:rFonts w:ascii="Times New Roman" w:eastAsia="Times New Roman" w:hAnsi="Times New Roman" w:cs="Times New Roman"/>
          <w:spacing w:val="56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de</w:t>
      </w:r>
      <w:r w:rsidRPr="009E4053">
        <w:rPr>
          <w:rFonts w:ascii="Times New Roman" w:eastAsia="Times New Roman" w:hAnsi="Times New Roman" w:cs="Times New Roman"/>
          <w:spacing w:val="56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base</w:t>
      </w:r>
      <w:r w:rsidRPr="009E4053">
        <w:rPr>
          <w:rFonts w:ascii="Times New Roman" w:eastAsia="Times New Roman" w:hAnsi="Times New Roman" w:cs="Times New Roman"/>
          <w:spacing w:val="56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au</w:t>
      </w:r>
      <w:r w:rsidRPr="009E4053">
        <w:rPr>
          <w:rFonts w:ascii="Times New Roman" w:eastAsia="Times New Roman" w:hAnsi="Times New Roman" w:cs="Times New Roman"/>
          <w:spacing w:val="57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classement</w:t>
      </w:r>
      <w:r w:rsidRPr="009E4053">
        <w:rPr>
          <w:rFonts w:ascii="Times New Roman" w:eastAsia="Times New Roman" w:hAnsi="Times New Roman" w:cs="Times New Roman"/>
          <w:spacing w:val="56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des</w:t>
      </w:r>
      <w:r w:rsidRPr="009E4053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parties</w:t>
      </w:r>
      <w:r w:rsidRPr="009E4053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du discours.</w:t>
      </w:r>
    </w:p>
    <w:p w:rsidR="009E4053" w:rsidRPr="009E4053" w:rsidRDefault="009E4053" w:rsidP="009E4053">
      <w:pPr>
        <w:widowControl w:val="0"/>
        <w:numPr>
          <w:ilvl w:val="0"/>
          <w:numId w:val="1"/>
        </w:numPr>
        <w:autoSpaceDE w:val="0"/>
        <w:autoSpaceDN w:val="0"/>
        <w:spacing w:before="57" w:after="0" w:line="271" w:lineRule="auto"/>
        <w:ind w:right="407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 w:rsidRPr="009E4053">
        <w:rPr>
          <w:rFonts w:ascii="Times New Roman" w:eastAsia="Times New Roman" w:hAnsi="Times New Roman" w:cs="Times New Roman"/>
          <w:b/>
          <w:sz w:val="28"/>
          <w:szCs w:val="28"/>
        </w:rPr>
        <w:t>La</w:t>
      </w:r>
      <w:r w:rsidRPr="009E4053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b/>
          <w:sz w:val="28"/>
          <w:szCs w:val="28"/>
        </w:rPr>
        <w:t xml:space="preserve">lexie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la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lexie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est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l’unité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fonctionnelle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significative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du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discours,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 </w:t>
      </w:r>
    </w:p>
    <w:p w:rsidR="009E4053" w:rsidRPr="009E4053" w:rsidRDefault="009E4053" w:rsidP="009E4053">
      <w:pPr>
        <w:widowControl w:val="0"/>
        <w:autoSpaceDE w:val="0"/>
        <w:autoSpaceDN w:val="0"/>
        <w:spacing w:before="57" w:after="0" w:line="271" w:lineRule="auto"/>
        <w:ind w:right="407"/>
        <w:jc w:val="both"/>
        <w:rPr>
          <w:rFonts w:ascii="Times New Roman" w:eastAsia="Times New Roman" w:hAnsi="Times New Roman" w:cs="Times New Roman"/>
          <w:b/>
          <w:spacing w:val="1"/>
          <w:sz w:val="28"/>
          <w:szCs w:val="28"/>
        </w:rPr>
      </w:pP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           </w:t>
      </w:r>
      <w:proofErr w:type="gramStart"/>
      <w:r w:rsidRPr="009E4053">
        <w:rPr>
          <w:rFonts w:ascii="Times New Roman" w:eastAsia="Times New Roman" w:hAnsi="Times New Roman" w:cs="Times New Roman"/>
          <w:sz w:val="28"/>
          <w:szCs w:val="28"/>
        </w:rPr>
        <w:t>contrairement</w:t>
      </w:r>
      <w:proofErr w:type="gramEnd"/>
      <w:r w:rsidRPr="009E4053">
        <w:rPr>
          <w:rFonts w:ascii="Times New Roman" w:eastAsia="Times New Roman" w:hAnsi="Times New Roman" w:cs="Times New Roman"/>
          <w:spacing w:val="2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au</w:t>
      </w:r>
      <w:r w:rsidRPr="009E4053">
        <w:rPr>
          <w:rFonts w:ascii="Times New Roman" w:eastAsia="Times New Roman" w:hAnsi="Times New Roman" w:cs="Times New Roman"/>
          <w:spacing w:val="23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i/>
          <w:sz w:val="28"/>
          <w:szCs w:val="28"/>
        </w:rPr>
        <w:t>lexème,</w:t>
      </w:r>
      <w:r w:rsidRPr="009E4053">
        <w:rPr>
          <w:rFonts w:ascii="Times New Roman" w:eastAsia="Times New Roman" w:hAnsi="Times New Roman" w:cs="Times New Roman"/>
          <w:i/>
          <w:spacing w:val="22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unité</w:t>
      </w:r>
      <w:r w:rsidRPr="009E4053">
        <w:rPr>
          <w:rFonts w:ascii="Times New Roman" w:eastAsia="Times New Roman" w:hAnsi="Times New Roman" w:cs="Times New Roman"/>
          <w:spacing w:val="22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abstraite</w:t>
      </w:r>
      <w:r w:rsidRPr="009E4053">
        <w:rPr>
          <w:rFonts w:ascii="Times New Roman" w:eastAsia="Times New Roman" w:hAnsi="Times New Roman" w:cs="Times New Roman"/>
          <w:spacing w:val="19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appartenant</w:t>
      </w:r>
      <w:r w:rsidRPr="009E4053">
        <w:rPr>
          <w:rFonts w:ascii="Times New Roman" w:eastAsia="Times New Roman" w:hAnsi="Times New Roman" w:cs="Times New Roman"/>
          <w:spacing w:val="2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à</w:t>
      </w:r>
      <w:r w:rsidRPr="009E4053">
        <w:rPr>
          <w:rFonts w:ascii="Times New Roman" w:eastAsia="Times New Roman" w:hAnsi="Times New Roman" w:cs="Times New Roman"/>
          <w:spacing w:val="19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la</w:t>
      </w:r>
      <w:r w:rsidRPr="009E4053">
        <w:rPr>
          <w:rFonts w:ascii="Times New Roman" w:eastAsia="Times New Roman" w:hAnsi="Times New Roman" w:cs="Times New Roman"/>
          <w:spacing w:val="2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langue.</w:t>
      </w:r>
      <w:r w:rsidRPr="009E4053">
        <w:rPr>
          <w:rFonts w:ascii="Times New Roman" w:eastAsia="Times New Roman" w:hAnsi="Times New Roman" w:cs="Times New Roman"/>
          <w:spacing w:val="23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La</w:t>
      </w:r>
      <w:r w:rsidRPr="009E4053">
        <w:rPr>
          <w:rFonts w:ascii="Times New Roman" w:eastAsia="Times New Roman" w:hAnsi="Times New Roman" w:cs="Times New Roman"/>
          <w:spacing w:val="19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b/>
          <w:sz w:val="28"/>
          <w:szCs w:val="28"/>
        </w:rPr>
        <w:t>lexie simple</w:t>
      </w:r>
      <w:r w:rsidRPr="009E4053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  </w:t>
      </w:r>
    </w:p>
    <w:p w:rsidR="009E4053" w:rsidRPr="009E4053" w:rsidRDefault="009E4053" w:rsidP="009E4053">
      <w:pPr>
        <w:widowControl w:val="0"/>
        <w:autoSpaceDE w:val="0"/>
        <w:autoSpaceDN w:val="0"/>
        <w:spacing w:before="57" w:after="0" w:line="271" w:lineRule="auto"/>
        <w:ind w:right="407"/>
        <w:jc w:val="both"/>
        <w:rPr>
          <w:rFonts w:ascii="Times New Roman" w:eastAsia="Times New Roman" w:hAnsi="Times New Roman" w:cs="Times New Roman"/>
          <w:spacing w:val="21"/>
          <w:sz w:val="28"/>
          <w:szCs w:val="28"/>
        </w:rPr>
      </w:pPr>
      <w:r w:rsidRPr="009E4053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           </w:t>
      </w:r>
      <w:proofErr w:type="spellStart"/>
      <w:proofErr w:type="gramStart"/>
      <w:r w:rsidRPr="009E4053">
        <w:rPr>
          <w:rFonts w:ascii="Times New Roman" w:eastAsia="Times New Roman" w:hAnsi="Times New Roman" w:cs="Times New Roman"/>
          <w:sz w:val="28"/>
          <w:szCs w:val="28"/>
        </w:rPr>
        <w:t>peut</w:t>
      </w:r>
      <w:proofErr w:type="gramEnd"/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être</w:t>
      </w:r>
      <w:proofErr w:type="spellEnd"/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un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 </w:t>
      </w:r>
    </w:p>
    <w:p w:rsidR="009E4053" w:rsidRPr="009E4053" w:rsidRDefault="009E4053" w:rsidP="009E4053">
      <w:pPr>
        <w:widowControl w:val="0"/>
        <w:autoSpaceDE w:val="0"/>
        <w:autoSpaceDN w:val="0"/>
        <w:spacing w:before="57" w:after="0" w:line="271" w:lineRule="auto"/>
        <w:ind w:right="407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           </w:t>
      </w:r>
      <w:proofErr w:type="gramStart"/>
      <w:r w:rsidRPr="009E4053">
        <w:rPr>
          <w:rFonts w:ascii="Times New Roman" w:eastAsia="Times New Roman" w:hAnsi="Times New Roman" w:cs="Times New Roman"/>
          <w:sz w:val="28"/>
          <w:szCs w:val="28"/>
        </w:rPr>
        <w:t>mot</w:t>
      </w:r>
      <w:proofErr w:type="gramEnd"/>
      <w:r w:rsidRPr="009E4053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  </w:t>
      </w:r>
      <w:r w:rsidRPr="009E4053">
        <w:rPr>
          <w:rFonts w:ascii="Times New Roman" w:eastAsia="Times New Roman" w:hAnsi="Times New Roman" w:cs="Times New Roman"/>
          <w:i/>
          <w:sz w:val="28"/>
          <w:szCs w:val="28"/>
        </w:rPr>
        <w:t>table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i/>
          <w:sz w:val="28"/>
          <w:szCs w:val="28"/>
        </w:rPr>
        <w:t>il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i/>
          <w:sz w:val="28"/>
          <w:szCs w:val="28"/>
        </w:rPr>
        <w:t>geste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La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b/>
          <w:sz w:val="28"/>
          <w:szCs w:val="28"/>
        </w:rPr>
        <w:t>lexie</w:t>
      </w:r>
      <w:r w:rsidRPr="009E4053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b/>
          <w:sz w:val="28"/>
          <w:szCs w:val="28"/>
        </w:rPr>
        <w:t>composée</w:t>
      </w:r>
      <w:r w:rsidRPr="009E4053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peut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contenir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pacing w:val="-1"/>
          <w:sz w:val="28"/>
          <w:szCs w:val="28"/>
        </w:rPr>
        <w:t>plusieurs</w:t>
      </w:r>
      <w:r w:rsidRPr="009E4053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pacing w:val="-1"/>
          <w:sz w:val="28"/>
          <w:szCs w:val="28"/>
        </w:rPr>
        <w:t>mots</w:t>
      </w:r>
      <w:r w:rsidRPr="009E4053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pacing w:val="-1"/>
          <w:sz w:val="28"/>
          <w:szCs w:val="28"/>
        </w:rPr>
        <w:t>en</w:t>
      </w:r>
      <w:r w:rsidRPr="009E4053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pacing w:val="-1"/>
          <w:sz w:val="28"/>
          <w:szCs w:val="28"/>
        </w:rPr>
        <w:t>voie</w:t>
      </w:r>
      <w:r w:rsidRPr="009E4053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</w:p>
    <w:p w:rsidR="009E4053" w:rsidRPr="009E4053" w:rsidRDefault="009E4053" w:rsidP="009E4053">
      <w:pPr>
        <w:widowControl w:val="0"/>
        <w:autoSpaceDE w:val="0"/>
        <w:autoSpaceDN w:val="0"/>
        <w:spacing w:before="57" w:after="0" w:line="271" w:lineRule="auto"/>
        <w:ind w:right="407"/>
        <w:jc w:val="both"/>
        <w:rPr>
          <w:rFonts w:ascii="Times New Roman" w:eastAsia="Times New Roman" w:hAnsi="Times New Roman" w:cs="Times New Roman"/>
          <w:spacing w:val="-14"/>
          <w:sz w:val="28"/>
          <w:szCs w:val="28"/>
        </w:rPr>
      </w:pPr>
      <w:r w:rsidRPr="009E4053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           </w:t>
      </w:r>
      <w:proofErr w:type="gramStart"/>
      <w:r w:rsidRPr="009E4053">
        <w:rPr>
          <w:rFonts w:ascii="Times New Roman" w:eastAsia="Times New Roman" w:hAnsi="Times New Roman" w:cs="Times New Roman"/>
          <w:spacing w:val="-1"/>
          <w:sz w:val="28"/>
          <w:szCs w:val="28"/>
        </w:rPr>
        <w:t>d’intégration</w:t>
      </w:r>
      <w:proofErr w:type="gramEnd"/>
      <w:r w:rsidRPr="009E4053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pacing w:val="-1"/>
          <w:sz w:val="28"/>
          <w:szCs w:val="28"/>
        </w:rPr>
        <w:t>ou</w:t>
      </w:r>
      <w:r w:rsidRPr="009E4053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pacing w:val="-1"/>
          <w:sz w:val="28"/>
          <w:szCs w:val="28"/>
        </w:rPr>
        <w:t>intégrés</w:t>
      </w:r>
      <w:r w:rsidRPr="009E4053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: </w:t>
      </w:r>
      <w:r w:rsidRPr="009E4053">
        <w:rPr>
          <w:rFonts w:ascii="Times New Roman" w:eastAsia="Times New Roman" w:hAnsi="Times New Roman" w:cs="Times New Roman"/>
          <w:i/>
          <w:spacing w:val="-1"/>
          <w:sz w:val="28"/>
          <w:szCs w:val="28"/>
        </w:rPr>
        <w:t>brise-glace</w:t>
      </w:r>
      <w:r w:rsidRPr="009E4053">
        <w:rPr>
          <w:rFonts w:ascii="Times New Roman" w:eastAsia="Times New Roman" w:hAnsi="Times New Roman" w:cs="Times New Roman"/>
          <w:spacing w:val="-1"/>
          <w:sz w:val="28"/>
          <w:szCs w:val="28"/>
        </w:rPr>
        <w:t>,</w:t>
      </w:r>
      <w:r w:rsidRPr="009E4053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i/>
          <w:sz w:val="28"/>
          <w:szCs w:val="28"/>
        </w:rPr>
        <w:t>pomme</w:t>
      </w:r>
      <w:r w:rsidRPr="009E4053">
        <w:rPr>
          <w:rFonts w:ascii="Times New Roman" w:eastAsia="Times New Roman" w:hAnsi="Times New Roman" w:cs="Times New Roman"/>
          <w:i/>
          <w:spacing w:val="-4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i/>
          <w:sz w:val="28"/>
          <w:szCs w:val="28"/>
        </w:rPr>
        <w:t>de</w:t>
      </w:r>
      <w:r w:rsidRPr="009E4053">
        <w:rPr>
          <w:rFonts w:ascii="Times New Roman" w:eastAsia="Times New Roman" w:hAnsi="Times New Roman" w:cs="Times New Roman"/>
          <w:i/>
          <w:spacing w:val="-5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i/>
          <w:sz w:val="28"/>
          <w:szCs w:val="28"/>
        </w:rPr>
        <w:t>terre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9E405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proofErr w:type="gramStart"/>
      <w:r w:rsidRPr="009E4053">
        <w:rPr>
          <w:rFonts w:ascii="Times New Roman" w:eastAsia="Times New Roman" w:hAnsi="Times New Roman" w:cs="Times New Roman"/>
          <w:sz w:val="28"/>
          <w:szCs w:val="28"/>
        </w:rPr>
        <w:t xml:space="preserve">La </w:t>
      </w:r>
      <w:r w:rsidRPr="009E4053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b/>
          <w:sz w:val="28"/>
          <w:szCs w:val="28"/>
        </w:rPr>
        <w:t>lexie</w:t>
      </w:r>
      <w:proofErr w:type="gramEnd"/>
      <w:r w:rsidRPr="009E4053">
        <w:rPr>
          <w:rFonts w:ascii="Times New Roman" w:eastAsia="Times New Roman" w:hAnsi="Times New Roman" w:cs="Times New Roman"/>
          <w:b/>
          <w:spacing w:val="-9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b/>
          <w:sz w:val="28"/>
          <w:szCs w:val="28"/>
        </w:rPr>
        <w:t>complexe</w:t>
      </w:r>
      <w:r w:rsidRPr="009E4053">
        <w:rPr>
          <w:rFonts w:ascii="Times New Roman" w:eastAsia="Times New Roman" w:hAnsi="Times New Roman" w:cs="Times New Roman"/>
          <w:b/>
          <w:spacing w:val="-8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est</w:t>
      </w:r>
      <w:r w:rsidRPr="009E4053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une</w:t>
      </w:r>
      <w:r w:rsidRPr="009E4053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  </w:t>
      </w:r>
    </w:p>
    <w:p w:rsidR="009E4053" w:rsidRPr="009E4053" w:rsidRDefault="009E4053" w:rsidP="009E4053">
      <w:pPr>
        <w:widowControl w:val="0"/>
        <w:autoSpaceDE w:val="0"/>
        <w:autoSpaceDN w:val="0"/>
        <w:spacing w:before="57" w:after="0" w:line="271" w:lineRule="auto"/>
        <w:ind w:right="4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4053">
        <w:rPr>
          <w:rFonts w:ascii="Times New Roman" w:eastAsia="Times New Roman" w:hAnsi="Times New Roman" w:cs="Times New Roman"/>
          <w:spacing w:val="-14"/>
          <w:sz w:val="28"/>
          <w:szCs w:val="28"/>
        </w:rPr>
        <w:lastRenderedPageBreak/>
        <w:t xml:space="preserve">              </w:t>
      </w:r>
      <w:proofErr w:type="gramStart"/>
      <w:r w:rsidRPr="009E4053">
        <w:rPr>
          <w:rFonts w:ascii="Times New Roman" w:eastAsia="Times New Roman" w:hAnsi="Times New Roman" w:cs="Times New Roman"/>
          <w:sz w:val="28"/>
          <w:szCs w:val="28"/>
        </w:rPr>
        <w:t>séquence</w:t>
      </w:r>
      <w:proofErr w:type="gramEnd"/>
      <w:r w:rsidRPr="009E4053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figée</w:t>
      </w:r>
      <w:r w:rsidRPr="009E4053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9E4053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i/>
          <w:sz w:val="28"/>
          <w:szCs w:val="28"/>
        </w:rPr>
        <w:t>faire</w:t>
      </w:r>
      <w:r w:rsidRPr="009E4053">
        <w:rPr>
          <w:rFonts w:ascii="Times New Roman" w:eastAsia="Times New Roman" w:hAnsi="Times New Roman" w:cs="Times New Roman"/>
          <w:i/>
          <w:spacing w:val="-14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i/>
          <w:sz w:val="28"/>
          <w:szCs w:val="28"/>
        </w:rPr>
        <w:t>une</w:t>
      </w:r>
      <w:r w:rsidRPr="009E4053">
        <w:rPr>
          <w:rFonts w:ascii="Times New Roman" w:eastAsia="Times New Roman" w:hAnsi="Times New Roman" w:cs="Times New Roman"/>
          <w:i/>
          <w:spacing w:val="-17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i/>
          <w:sz w:val="28"/>
          <w:szCs w:val="28"/>
        </w:rPr>
        <w:t>niche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9E4053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i/>
          <w:sz w:val="28"/>
          <w:szCs w:val="28"/>
        </w:rPr>
        <w:t>en</w:t>
      </w:r>
      <w:r w:rsidRPr="009E4053">
        <w:rPr>
          <w:rFonts w:ascii="Times New Roman" w:eastAsia="Times New Roman" w:hAnsi="Times New Roman" w:cs="Times New Roman"/>
          <w:i/>
          <w:spacing w:val="-15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i/>
          <w:sz w:val="28"/>
          <w:szCs w:val="28"/>
        </w:rPr>
        <w:t>avoir</w:t>
      </w:r>
      <w:r w:rsidRPr="009E4053">
        <w:rPr>
          <w:rFonts w:ascii="Times New Roman" w:eastAsia="Times New Roman" w:hAnsi="Times New Roman" w:cs="Times New Roman"/>
          <w:i/>
          <w:spacing w:val="-18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i/>
          <w:sz w:val="28"/>
          <w:szCs w:val="28"/>
        </w:rPr>
        <w:t>plein</w:t>
      </w:r>
      <w:r w:rsidRPr="009E4053">
        <w:rPr>
          <w:rFonts w:ascii="Times New Roman" w:eastAsia="Times New Roman" w:hAnsi="Times New Roman" w:cs="Times New Roman"/>
          <w:i/>
          <w:spacing w:val="-14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i/>
          <w:sz w:val="28"/>
          <w:szCs w:val="28"/>
        </w:rPr>
        <w:t>le</w:t>
      </w:r>
      <w:r w:rsidRPr="009E4053">
        <w:rPr>
          <w:rFonts w:ascii="Times New Roman" w:eastAsia="Times New Roman" w:hAnsi="Times New Roman" w:cs="Times New Roman"/>
          <w:i/>
          <w:spacing w:val="-14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i/>
          <w:sz w:val="28"/>
          <w:szCs w:val="28"/>
        </w:rPr>
        <w:t>dos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E4053" w:rsidRPr="009E4053" w:rsidRDefault="009E4053" w:rsidP="009E4053">
      <w:pPr>
        <w:widowControl w:val="0"/>
        <w:numPr>
          <w:ilvl w:val="0"/>
          <w:numId w:val="1"/>
        </w:numPr>
        <w:autoSpaceDE w:val="0"/>
        <w:autoSpaceDN w:val="0"/>
        <w:spacing w:before="202" w:after="0" w:line="271" w:lineRule="auto"/>
        <w:ind w:right="4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4053">
        <w:rPr>
          <w:rFonts w:ascii="Times New Roman" w:eastAsia="Times New Roman" w:hAnsi="Times New Roman" w:cs="Times New Roman"/>
          <w:b/>
          <w:sz w:val="28"/>
          <w:szCs w:val="28"/>
        </w:rPr>
        <w:t>Le</w:t>
      </w:r>
      <w:r w:rsidRPr="009E4053">
        <w:rPr>
          <w:rFonts w:ascii="Times New Roman" w:eastAsia="Times New Roman" w:hAnsi="Times New Roman" w:cs="Times New Roman"/>
          <w:b/>
          <w:spacing w:val="32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b/>
          <w:sz w:val="28"/>
          <w:szCs w:val="28"/>
        </w:rPr>
        <w:t>lexème</w:t>
      </w:r>
      <w:r w:rsidRPr="009E4053">
        <w:rPr>
          <w:rFonts w:ascii="Times New Roman" w:eastAsia="Times New Roman" w:hAnsi="Times New Roman" w:cs="Times New Roman"/>
          <w:b/>
          <w:spacing w:val="6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9E4053">
        <w:rPr>
          <w:rFonts w:ascii="Times New Roman" w:eastAsia="Times New Roman" w:hAnsi="Times New Roman" w:cs="Times New Roman"/>
          <w:spacing w:val="29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le</w:t>
      </w:r>
      <w:r w:rsidRPr="009E4053">
        <w:rPr>
          <w:rFonts w:ascii="Times New Roman" w:eastAsia="Times New Roman" w:hAnsi="Times New Roman" w:cs="Times New Roman"/>
          <w:spacing w:val="27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lexème</w:t>
      </w:r>
      <w:r w:rsidRPr="009E4053">
        <w:rPr>
          <w:rFonts w:ascii="Times New Roman" w:eastAsia="Times New Roman" w:hAnsi="Times New Roman" w:cs="Times New Roman"/>
          <w:spacing w:val="27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est</w:t>
      </w:r>
      <w:r w:rsidRPr="009E4053">
        <w:rPr>
          <w:rFonts w:ascii="Times New Roman" w:eastAsia="Times New Roman" w:hAnsi="Times New Roman" w:cs="Times New Roman"/>
          <w:spacing w:val="27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un</w:t>
      </w:r>
      <w:r w:rsidRPr="009E4053">
        <w:rPr>
          <w:rFonts w:ascii="Times New Roman" w:eastAsia="Times New Roman" w:hAnsi="Times New Roman" w:cs="Times New Roman"/>
          <w:spacing w:val="27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morphème</w:t>
      </w:r>
      <w:r w:rsidRPr="009E4053">
        <w:rPr>
          <w:rFonts w:ascii="Times New Roman" w:eastAsia="Times New Roman" w:hAnsi="Times New Roman" w:cs="Times New Roman"/>
          <w:spacing w:val="27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qui</w:t>
      </w:r>
      <w:r w:rsidRPr="009E4053">
        <w:rPr>
          <w:rFonts w:ascii="Times New Roman" w:eastAsia="Times New Roman" w:hAnsi="Times New Roman" w:cs="Times New Roman"/>
          <w:spacing w:val="26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porte</w:t>
      </w:r>
      <w:r w:rsidRPr="009E4053">
        <w:rPr>
          <w:rFonts w:ascii="Times New Roman" w:eastAsia="Times New Roman" w:hAnsi="Times New Roman" w:cs="Times New Roman"/>
          <w:spacing w:val="27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un</w:t>
      </w:r>
      <w:r w:rsidRPr="009E4053">
        <w:rPr>
          <w:rFonts w:ascii="Times New Roman" w:eastAsia="Times New Roman" w:hAnsi="Times New Roman" w:cs="Times New Roman"/>
          <w:spacing w:val="28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sens</w:t>
      </w:r>
      <w:r w:rsidRPr="009E4053">
        <w:rPr>
          <w:rFonts w:ascii="Times New Roman" w:eastAsia="Times New Roman" w:hAnsi="Times New Roman" w:cs="Times New Roman"/>
          <w:spacing w:val="27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lexical.</w:t>
      </w:r>
      <w:r w:rsidRPr="009E4053">
        <w:rPr>
          <w:rFonts w:ascii="Times New Roman" w:eastAsia="Times New Roman" w:hAnsi="Times New Roman" w:cs="Times New Roman"/>
          <w:spacing w:val="28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Il</w:t>
      </w:r>
      <w:r w:rsidRPr="009E4053">
        <w:rPr>
          <w:rFonts w:ascii="Times New Roman" w:eastAsia="Times New Roman" w:hAnsi="Times New Roman" w:cs="Times New Roman"/>
          <w:spacing w:val="28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peut</w:t>
      </w:r>
      <w:r w:rsidRPr="009E4053">
        <w:rPr>
          <w:rFonts w:ascii="Times New Roman" w:eastAsia="Times New Roman" w:hAnsi="Times New Roman" w:cs="Times New Roman"/>
          <w:spacing w:val="27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être</w:t>
      </w:r>
      <w:r w:rsidRPr="009E4053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un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composant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de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la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lexie,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comme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il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peut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se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trouver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à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l’état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libre</w:t>
      </w:r>
      <w:r w:rsidRPr="009E4053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(table).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i/>
          <w:w w:val="95"/>
          <w:sz w:val="28"/>
          <w:szCs w:val="28"/>
        </w:rPr>
        <w:t xml:space="preserve">Pommier, pomme de terre, </w:t>
      </w:r>
      <w:r w:rsidRPr="009E4053">
        <w:rPr>
          <w:rFonts w:ascii="Times New Roman" w:eastAsia="Times New Roman" w:hAnsi="Times New Roman" w:cs="Times New Roman"/>
          <w:w w:val="95"/>
          <w:sz w:val="28"/>
          <w:szCs w:val="28"/>
        </w:rPr>
        <w:t xml:space="preserve">et </w:t>
      </w:r>
      <w:r w:rsidRPr="009E4053">
        <w:rPr>
          <w:rFonts w:ascii="Times New Roman" w:eastAsia="Times New Roman" w:hAnsi="Times New Roman" w:cs="Times New Roman"/>
          <w:i/>
          <w:w w:val="95"/>
          <w:sz w:val="28"/>
          <w:szCs w:val="28"/>
        </w:rPr>
        <w:t xml:space="preserve">pomme </w:t>
      </w:r>
      <w:r w:rsidRPr="009E4053">
        <w:rPr>
          <w:rFonts w:ascii="Times New Roman" w:eastAsia="Times New Roman" w:hAnsi="Times New Roman" w:cs="Times New Roman"/>
          <w:w w:val="95"/>
          <w:sz w:val="28"/>
          <w:szCs w:val="28"/>
        </w:rPr>
        <w:t xml:space="preserve">sont des lexies, alors que seul </w:t>
      </w:r>
      <w:proofErr w:type="spellStart"/>
      <w:r w:rsidRPr="009E4053">
        <w:rPr>
          <w:rFonts w:ascii="Times New Roman" w:eastAsia="Times New Roman" w:hAnsi="Times New Roman" w:cs="Times New Roman"/>
          <w:i/>
          <w:w w:val="95"/>
          <w:sz w:val="28"/>
          <w:szCs w:val="28"/>
        </w:rPr>
        <w:t>pomm</w:t>
      </w:r>
      <w:proofErr w:type="spellEnd"/>
      <w:r w:rsidRPr="009E4053">
        <w:rPr>
          <w:rFonts w:ascii="Times New Roman" w:eastAsia="Times New Roman" w:hAnsi="Times New Roman" w:cs="Times New Roman"/>
          <w:i/>
          <w:w w:val="95"/>
          <w:sz w:val="28"/>
          <w:szCs w:val="28"/>
        </w:rPr>
        <w:t xml:space="preserve"> (e) </w:t>
      </w:r>
      <w:r w:rsidRPr="009E4053">
        <w:rPr>
          <w:rFonts w:ascii="Times New Roman" w:eastAsia="Times New Roman" w:hAnsi="Times New Roman" w:cs="Times New Roman"/>
          <w:w w:val="95"/>
          <w:sz w:val="28"/>
          <w:szCs w:val="28"/>
        </w:rPr>
        <w:t>est un</w:t>
      </w:r>
      <w:r w:rsidRPr="009E4053">
        <w:rPr>
          <w:rFonts w:ascii="Times New Roman" w:eastAsia="Times New Roman" w:hAnsi="Times New Roman" w:cs="Times New Roman"/>
          <w:spacing w:val="1"/>
          <w:w w:val="95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lexème.</w:t>
      </w:r>
    </w:p>
    <w:p w:rsidR="009E4053" w:rsidRPr="009E4053" w:rsidRDefault="009E4053" w:rsidP="009E4053">
      <w:pPr>
        <w:widowControl w:val="0"/>
        <w:autoSpaceDE w:val="0"/>
        <w:autoSpaceDN w:val="0"/>
        <w:spacing w:before="202" w:after="0" w:line="271" w:lineRule="auto"/>
        <w:ind w:left="1526" w:right="40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E4053" w:rsidRPr="009E4053" w:rsidRDefault="009E4053" w:rsidP="009E4053">
      <w:pPr>
        <w:keepNext/>
        <w:keepLines/>
        <w:widowControl w:val="0"/>
        <w:tabs>
          <w:tab w:val="left" w:pos="1539"/>
        </w:tabs>
        <w:autoSpaceDE w:val="0"/>
        <w:autoSpaceDN w:val="0"/>
        <w:spacing w:before="40"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9E4053" w:rsidRDefault="009E4053" w:rsidP="009E4053">
      <w:pPr>
        <w:keepNext/>
        <w:keepLines/>
        <w:widowControl w:val="0"/>
        <w:tabs>
          <w:tab w:val="left" w:pos="1539"/>
        </w:tabs>
        <w:autoSpaceDE w:val="0"/>
        <w:autoSpaceDN w:val="0"/>
        <w:spacing w:before="40"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9E555A" w:rsidRDefault="009E555A" w:rsidP="009E4053">
      <w:pPr>
        <w:keepNext/>
        <w:keepLines/>
        <w:widowControl w:val="0"/>
        <w:tabs>
          <w:tab w:val="left" w:pos="1539"/>
        </w:tabs>
        <w:autoSpaceDE w:val="0"/>
        <w:autoSpaceDN w:val="0"/>
        <w:spacing w:before="40"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9E555A" w:rsidRDefault="009E555A" w:rsidP="009E4053">
      <w:pPr>
        <w:keepNext/>
        <w:keepLines/>
        <w:widowControl w:val="0"/>
        <w:tabs>
          <w:tab w:val="left" w:pos="1539"/>
        </w:tabs>
        <w:autoSpaceDE w:val="0"/>
        <w:autoSpaceDN w:val="0"/>
        <w:spacing w:before="40"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9E555A" w:rsidRDefault="009E555A" w:rsidP="009E4053">
      <w:pPr>
        <w:keepNext/>
        <w:keepLines/>
        <w:widowControl w:val="0"/>
        <w:tabs>
          <w:tab w:val="left" w:pos="1539"/>
        </w:tabs>
        <w:autoSpaceDE w:val="0"/>
        <w:autoSpaceDN w:val="0"/>
        <w:spacing w:before="40"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9E555A" w:rsidRDefault="009E555A" w:rsidP="009E4053">
      <w:pPr>
        <w:keepNext/>
        <w:keepLines/>
        <w:widowControl w:val="0"/>
        <w:tabs>
          <w:tab w:val="left" w:pos="1539"/>
        </w:tabs>
        <w:autoSpaceDE w:val="0"/>
        <w:autoSpaceDN w:val="0"/>
        <w:spacing w:before="40"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9E555A" w:rsidRDefault="009E555A" w:rsidP="009E4053">
      <w:pPr>
        <w:keepNext/>
        <w:keepLines/>
        <w:widowControl w:val="0"/>
        <w:tabs>
          <w:tab w:val="left" w:pos="1539"/>
        </w:tabs>
        <w:autoSpaceDE w:val="0"/>
        <w:autoSpaceDN w:val="0"/>
        <w:spacing w:before="40"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9E555A" w:rsidRDefault="009E555A" w:rsidP="009E4053">
      <w:pPr>
        <w:keepNext/>
        <w:keepLines/>
        <w:widowControl w:val="0"/>
        <w:tabs>
          <w:tab w:val="left" w:pos="1539"/>
        </w:tabs>
        <w:autoSpaceDE w:val="0"/>
        <w:autoSpaceDN w:val="0"/>
        <w:spacing w:before="40"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9E555A" w:rsidRDefault="009E555A" w:rsidP="009E4053">
      <w:pPr>
        <w:keepNext/>
        <w:keepLines/>
        <w:widowControl w:val="0"/>
        <w:tabs>
          <w:tab w:val="left" w:pos="1539"/>
        </w:tabs>
        <w:autoSpaceDE w:val="0"/>
        <w:autoSpaceDN w:val="0"/>
        <w:spacing w:before="40"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9E555A" w:rsidRDefault="009E555A" w:rsidP="009E4053">
      <w:pPr>
        <w:keepNext/>
        <w:keepLines/>
        <w:widowControl w:val="0"/>
        <w:tabs>
          <w:tab w:val="left" w:pos="1539"/>
        </w:tabs>
        <w:autoSpaceDE w:val="0"/>
        <w:autoSpaceDN w:val="0"/>
        <w:spacing w:before="40"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9E555A" w:rsidRDefault="009E555A" w:rsidP="009E4053">
      <w:pPr>
        <w:keepNext/>
        <w:keepLines/>
        <w:widowControl w:val="0"/>
        <w:tabs>
          <w:tab w:val="left" w:pos="1539"/>
        </w:tabs>
        <w:autoSpaceDE w:val="0"/>
        <w:autoSpaceDN w:val="0"/>
        <w:spacing w:before="40"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9E555A" w:rsidRDefault="009E555A" w:rsidP="009E4053">
      <w:pPr>
        <w:keepNext/>
        <w:keepLines/>
        <w:widowControl w:val="0"/>
        <w:tabs>
          <w:tab w:val="left" w:pos="1539"/>
        </w:tabs>
        <w:autoSpaceDE w:val="0"/>
        <w:autoSpaceDN w:val="0"/>
        <w:spacing w:before="40"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9E555A" w:rsidRDefault="009E555A" w:rsidP="009E4053">
      <w:pPr>
        <w:keepNext/>
        <w:keepLines/>
        <w:widowControl w:val="0"/>
        <w:tabs>
          <w:tab w:val="left" w:pos="1539"/>
        </w:tabs>
        <w:autoSpaceDE w:val="0"/>
        <w:autoSpaceDN w:val="0"/>
        <w:spacing w:before="40"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9E555A" w:rsidRDefault="009E555A" w:rsidP="009E4053">
      <w:pPr>
        <w:keepNext/>
        <w:keepLines/>
        <w:widowControl w:val="0"/>
        <w:tabs>
          <w:tab w:val="left" w:pos="1539"/>
        </w:tabs>
        <w:autoSpaceDE w:val="0"/>
        <w:autoSpaceDN w:val="0"/>
        <w:spacing w:before="40"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9E555A" w:rsidRDefault="009E555A" w:rsidP="009E4053">
      <w:pPr>
        <w:keepNext/>
        <w:keepLines/>
        <w:widowControl w:val="0"/>
        <w:tabs>
          <w:tab w:val="left" w:pos="1539"/>
        </w:tabs>
        <w:autoSpaceDE w:val="0"/>
        <w:autoSpaceDN w:val="0"/>
        <w:spacing w:before="40"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9E555A" w:rsidRDefault="009E555A" w:rsidP="009E4053">
      <w:pPr>
        <w:keepNext/>
        <w:keepLines/>
        <w:widowControl w:val="0"/>
        <w:tabs>
          <w:tab w:val="left" w:pos="1539"/>
        </w:tabs>
        <w:autoSpaceDE w:val="0"/>
        <w:autoSpaceDN w:val="0"/>
        <w:spacing w:before="40"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:rsidR="009E555A" w:rsidRDefault="009E555A" w:rsidP="009E4053">
      <w:pPr>
        <w:keepNext/>
        <w:keepLines/>
        <w:widowControl w:val="0"/>
        <w:tabs>
          <w:tab w:val="left" w:pos="1539"/>
        </w:tabs>
        <w:autoSpaceDE w:val="0"/>
        <w:autoSpaceDN w:val="0"/>
        <w:spacing w:before="40"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9E555A" w:rsidRDefault="009E555A" w:rsidP="009E4053">
      <w:pPr>
        <w:keepNext/>
        <w:keepLines/>
        <w:widowControl w:val="0"/>
        <w:tabs>
          <w:tab w:val="left" w:pos="1539"/>
        </w:tabs>
        <w:autoSpaceDE w:val="0"/>
        <w:autoSpaceDN w:val="0"/>
        <w:spacing w:before="40"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9E555A" w:rsidRDefault="009E555A" w:rsidP="009E4053">
      <w:pPr>
        <w:keepNext/>
        <w:keepLines/>
        <w:widowControl w:val="0"/>
        <w:tabs>
          <w:tab w:val="left" w:pos="1539"/>
        </w:tabs>
        <w:autoSpaceDE w:val="0"/>
        <w:autoSpaceDN w:val="0"/>
        <w:spacing w:before="40"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9E555A" w:rsidRDefault="009E555A" w:rsidP="009E4053">
      <w:pPr>
        <w:keepNext/>
        <w:keepLines/>
        <w:widowControl w:val="0"/>
        <w:tabs>
          <w:tab w:val="left" w:pos="1539"/>
        </w:tabs>
        <w:autoSpaceDE w:val="0"/>
        <w:autoSpaceDN w:val="0"/>
        <w:spacing w:before="40"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9E555A" w:rsidRDefault="009E555A" w:rsidP="009E4053">
      <w:pPr>
        <w:keepNext/>
        <w:keepLines/>
        <w:widowControl w:val="0"/>
        <w:tabs>
          <w:tab w:val="left" w:pos="1539"/>
        </w:tabs>
        <w:autoSpaceDE w:val="0"/>
        <w:autoSpaceDN w:val="0"/>
        <w:spacing w:before="40"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9E555A" w:rsidRDefault="009E555A" w:rsidP="009E4053">
      <w:pPr>
        <w:keepNext/>
        <w:keepLines/>
        <w:widowControl w:val="0"/>
        <w:tabs>
          <w:tab w:val="left" w:pos="1539"/>
        </w:tabs>
        <w:autoSpaceDE w:val="0"/>
        <w:autoSpaceDN w:val="0"/>
        <w:spacing w:before="40"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9E555A" w:rsidRDefault="009E555A" w:rsidP="009E4053">
      <w:pPr>
        <w:keepNext/>
        <w:keepLines/>
        <w:widowControl w:val="0"/>
        <w:tabs>
          <w:tab w:val="left" w:pos="1539"/>
        </w:tabs>
        <w:autoSpaceDE w:val="0"/>
        <w:autoSpaceDN w:val="0"/>
        <w:spacing w:before="40"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9E555A" w:rsidRDefault="009E555A" w:rsidP="009E4053">
      <w:pPr>
        <w:keepNext/>
        <w:keepLines/>
        <w:widowControl w:val="0"/>
        <w:tabs>
          <w:tab w:val="left" w:pos="1539"/>
        </w:tabs>
        <w:autoSpaceDE w:val="0"/>
        <w:autoSpaceDN w:val="0"/>
        <w:spacing w:before="40"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9E555A" w:rsidRDefault="009E555A" w:rsidP="009E4053">
      <w:pPr>
        <w:keepNext/>
        <w:keepLines/>
        <w:widowControl w:val="0"/>
        <w:tabs>
          <w:tab w:val="left" w:pos="1539"/>
        </w:tabs>
        <w:autoSpaceDE w:val="0"/>
        <w:autoSpaceDN w:val="0"/>
        <w:spacing w:before="40"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9E555A" w:rsidRDefault="009E555A" w:rsidP="009E4053">
      <w:pPr>
        <w:keepNext/>
        <w:keepLines/>
        <w:widowControl w:val="0"/>
        <w:tabs>
          <w:tab w:val="left" w:pos="1539"/>
        </w:tabs>
        <w:autoSpaceDE w:val="0"/>
        <w:autoSpaceDN w:val="0"/>
        <w:spacing w:before="40"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9E555A" w:rsidRPr="009E4053" w:rsidRDefault="009E555A" w:rsidP="009E4053">
      <w:pPr>
        <w:keepNext/>
        <w:keepLines/>
        <w:widowControl w:val="0"/>
        <w:tabs>
          <w:tab w:val="left" w:pos="1539"/>
        </w:tabs>
        <w:autoSpaceDE w:val="0"/>
        <w:autoSpaceDN w:val="0"/>
        <w:spacing w:before="40"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9E4053" w:rsidRPr="009E4053" w:rsidRDefault="009E4053" w:rsidP="009E4053">
      <w:pPr>
        <w:keepNext/>
        <w:keepLines/>
        <w:widowControl w:val="0"/>
        <w:tabs>
          <w:tab w:val="left" w:pos="1539"/>
        </w:tabs>
        <w:autoSpaceDE w:val="0"/>
        <w:autoSpaceDN w:val="0"/>
        <w:spacing w:before="40" w:after="0" w:line="240" w:lineRule="auto"/>
        <w:outlineLvl w:val="1"/>
        <w:rPr>
          <w:rFonts w:asciiTheme="majorHAnsi" w:eastAsiaTheme="majorEastAsia" w:hAnsiTheme="majorHAnsi" w:cstheme="majorBidi"/>
          <w:b/>
          <w:color w:val="2E74B5" w:themeColor="accent1" w:themeShade="BF"/>
          <w:sz w:val="26"/>
          <w:szCs w:val="26"/>
        </w:rPr>
      </w:pPr>
      <w:r w:rsidRPr="009E4053">
        <w:rPr>
          <w:rFonts w:asciiTheme="majorBidi" w:eastAsiaTheme="majorEastAsia" w:hAnsiTheme="majorBidi" w:cstheme="majorBidi"/>
          <w:b/>
          <w:bCs/>
          <w:noProof/>
          <w:color w:val="2E74B5" w:themeColor="accent1" w:themeShade="BF"/>
          <w:sz w:val="26"/>
          <w:szCs w:val="26"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947058B" wp14:editId="74AC7405">
                <wp:simplePos x="0" y="0"/>
                <wp:positionH relativeFrom="margin">
                  <wp:posOffset>1973580</wp:posOffset>
                </wp:positionH>
                <wp:positionV relativeFrom="paragraph">
                  <wp:posOffset>147320</wp:posOffset>
                </wp:positionV>
                <wp:extent cx="2781300" cy="693420"/>
                <wp:effectExtent l="0" t="0" r="38100" b="49530"/>
                <wp:wrapNone/>
                <wp:docPr id="7" name="Rectangle à coins arrondis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81300" cy="6934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ysClr val="windowText" lastClr="000000">
                                <a:lumMod val="60000"/>
                                <a:lumOff val="40000"/>
                              </a:sysClr>
                            </a:gs>
                            <a:gs pos="50000">
                              <a:sysClr val="windowText" lastClr="000000">
                                <a:lumMod val="20000"/>
                                <a:lumOff val="80000"/>
                              </a:sysClr>
                            </a:gs>
                            <a:gs pos="100000">
                              <a:sysClr val="windowText" lastClr="000000">
                                <a:lumMod val="60000"/>
                                <a:lumOff val="40000"/>
                              </a:sys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ysClr val="windowText" lastClr="000000">
                              <a:lumMod val="60000"/>
                              <a:lumOff val="40000"/>
                            </a:sys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ysClr val="window" lastClr="FFFFFF">
                              <a:lumMod val="50000"/>
                              <a:lumOff val="0"/>
                              <a:alpha val="50000"/>
                            </a:sysClr>
                          </a:outerShdw>
                        </a:effectLst>
                      </wps:spPr>
                      <wps:txbx>
                        <w:txbxContent>
                          <w:p w:rsidR="009E4053" w:rsidRPr="008C539D" w:rsidRDefault="009E4053" w:rsidP="009E4053">
                            <w:pPr>
                              <w:adjustRightInd w:val="0"/>
                              <w:spacing w:before="240" w:line="360" w:lineRule="auto"/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TD </w:t>
                            </w:r>
                            <w:r w:rsidRPr="008C539D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  <w:t>: Lexique / vocabulaire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947058B" id="Rectangle à coins arrondis 7" o:spid="_x0000_s1027" style="position:absolute;margin-left:155.4pt;margin-top:11.6pt;width:219pt;height:54.6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" fillcolor="#666" strokecolor="#666" strokeweight="1pt">
                <v:fill color2="#ccc" angle="135" focus="50%" type="gradient"/>
                <v:shadow on="t" color="#7f7f7f" opacity=".5" offset="1pt"/>
                <v:textbox>
                  <w:txbxContent>
                    <w:p w:rsidR="009E4053" w:rsidRPr="008C539D" w:rsidRDefault="009E4053" w:rsidP="009E4053">
                      <w:pPr>
                        <w:adjustRightInd w:val="0"/>
                        <w:spacing w:before="240" w:line="360" w:lineRule="auto"/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  <w:t xml:space="preserve">TD </w:t>
                      </w:r>
                      <w:r w:rsidRPr="008C539D"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  <w:t>: Lexique / vocabulaire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9E4053" w:rsidRPr="009E4053" w:rsidRDefault="009E4053" w:rsidP="009E4053">
      <w:pPr>
        <w:keepNext/>
        <w:keepLines/>
        <w:widowControl w:val="0"/>
        <w:tabs>
          <w:tab w:val="left" w:pos="1539"/>
        </w:tabs>
        <w:autoSpaceDE w:val="0"/>
        <w:autoSpaceDN w:val="0"/>
        <w:spacing w:before="40" w:after="0" w:line="240" w:lineRule="auto"/>
        <w:ind w:left="1178"/>
        <w:outlineLvl w:val="1"/>
        <w:rPr>
          <w:rFonts w:asciiTheme="majorHAnsi" w:eastAsiaTheme="majorEastAsia" w:hAnsiTheme="majorHAnsi" w:cstheme="majorBidi"/>
          <w:b/>
          <w:color w:val="2E74B5" w:themeColor="accent1" w:themeShade="BF"/>
          <w:sz w:val="26"/>
          <w:szCs w:val="26"/>
        </w:rPr>
      </w:pPr>
    </w:p>
    <w:p w:rsidR="009E4053" w:rsidRPr="009E4053" w:rsidRDefault="009E4053" w:rsidP="009E4053">
      <w:pPr>
        <w:keepNext/>
        <w:keepLines/>
        <w:widowControl w:val="0"/>
        <w:tabs>
          <w:tab w:val="left" w:pos="1539"/>
        </w:tabs>
        <w:autoSpaceDE w:val="0"/>
        <w:autoSpaceDN w:val="0"/>
        <w:spacing w:before="40" w:after="0" w:line="240" w:lineRule="auto"/>
        <w:ind w:left="1178"/>
        <w:outlineLvl w:val="1"/>
        <w:rPr>
          <w:rFonts w:asciiTheme="majorHAnsi" w:eastAsiaTheme="majorEastAsia" w:hAnsiTheme="majorHAnsi" w:cstheme="majorBidi"/>
          <w:b/>
          <w:color w:val="2E74B5" w:themeColor="accent1" w:themeShade="BF"/>
          <w:sz w:val="26"/>
          <w:szCs w:val="26"/>
        </w:rPr>
      </w:pPr>
    </w:p>
    <w:p w:rsidR="009E4053" w:rsidRPr="009E4053" w:rsidRDefault="009E4053" w:rsidP="009E4053">
      <w:pPr>
        <w:widowControl w:val="0"/>
        <w:autoSpaceDE w:val="0"/>
        <w:autoSpaceDN w:val="0"/>
        <w:spacing w:after="0" w:line="240" w:lineRule="auto"/>
        <w:rPr>
          <w:rFonts w:asciiTheme="majorHAnsi" w:eastAsiaTheme="majorEastAsia" w:hAnsiTheme="majorHAnsi" w:cstheme="majorBidi"/>
          <w:b/>
          <w:color w:val="2E74B5" w:themeColor="accent1" w:themeShade="BF"/>
          <w:sz w:val="26"/>
          <w:szCs w:val="26"/>
        </w:rPr>
      </w:pPr>
    </w:p>
    <w:p w:rsidR="009E4053" w:rsidRPr="009E4053" w:rsidRDefault="009E4053" w:rsidP="009E405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9E4053" w:rsidRPr="009E4053" w:rsidRDefault="009E4053" w:rsidP="009E405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9E4053" w:rsidRPr="009E4053" w:rsidRDefault="009E4053" w:rsidP="009E405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E4053" w:rsidRPr="009E4053" w:rsidRDefault="009E4053" w:rsidP="009E4053">
      <w:pPr>
        <w:keepNext/>
        <w:keepLines/>
        <w:widowControl w:val="0"/>
        <w:tabs>
          <w:tab w:val="left" w:pos="1539"/>
        </w:tabs>
        <w:autoSpaceDE w:val="0"/>
        <w:autoSpaceDN w:val="0"/>
        <w:spacing w:before="40" w:after="0" w:line="240" w:lineRule="auto"/>
        <w:ind w:left="1178"/>
        <w:outlineLvl w:val="1"/>
        <w:rPr>
          <w:rFonts w:ascii="Times New Roman" w:eastAsiaTheme="majorEastAsia" w:hAnsi="Times New Roman" w:cs="Times New Roman"/>
          <w:b/>
          <w:bCs/>
          <w:color w:val="2E74B5" w:themeColor="accent1" w:themeShade="BF"/>
          <w:sz w:val="28"/>
          <w:szCs w:val="28"/>
        </w:rPr>
      </w:pPr>
      <w:r w:rsidRPr="009E4053">
        <w:rPr>
          <w:rFonts w:ascii="Times New Roman" w:eastAsiaTheme="majorEastAsia" w:hAnsi="Times New Roman" w:cs="Times New Roman"/>
          <w:b/>
          <w:bCs/>
          <w:sz w:val="28"/>
          <w:szCs w:val="28"/>
        </w:rPr>
        <w:t>Exercice 1</w:t>
      </w:r>
      <w:r w:rsidRPr="009E4053">
        <w:rPr>
          <w:rFonts w:ascii="Times New Roman" w:eastAsiaTheme="majorEastAsia" w:hAnsi="Times New Roman" w:cs="Times New Roman"/>
          <w:b/>
          <w:bCs/>
          <w:spacing w:val="6"/>
          <w:sz w:val="28"/>
          <w:szCs w:val="28"/>
        </w:rPr>
        <w:t xml:space="preserve"> </w:t>
      </w:r>
      <w:r w:rsidRPr="009E4053">
        <w:rPr>
          <w:rFonts w:ascii="Times New Roman" w:eastAsiaTheme="majorEastAsia" w:hAnsi="Times New Roman" w:cs="Times New Roman"/>
          <w:b/>
          <w:bCs/>
          <w:sz w:val="28"/>
          <w:szCs w:val="28"/>
        </w:rPr>
        <w:t>:</w:t>
      </w:r>
    </w:p>
    <w:p w:rsidR="009E4053" w:rsidRPr="009E4053" w:rsidRDefault="009E4053" w:rsidP="009E4053">
      <w:pPr>
        <w:keepNext/>
        <w:keepLines/>
        <w:widowControl w:val="0"/>
        <w:tabs>
          <w:tab w:val="left" w:pos="1178"/>
          <w:tab w:val="left" w:pos="1539"/>
        </w:tabs>
        <w:autoSpaceDE w:val="0"/>
        <w:autoSpaceDN w:val="0"/>
        <w:spacing w:before="40" w:after="0" w:line="240" w:lineRule="auto"/>
        <w:ind w:left="1178"/>
        <w:outlineLvl w:val="1"/>
        <w:rPr>
          <w:rFonts w:ascii="Times New Roman" w:eastAsiaTheme="majorEastAsia" w:hAnsi="Times New Roman" w:cs="Times New Roman"/>
          <w:b/>
          <w:color w:val="2E74B5" w:themeColor="accent1" w:themeShade="BF"/>
          <w:sz w:val="28"/>
          <w:szCs w:val="28"/>
        </w:rPr>
      </w:pPr>
    </w:p>
    <w:p w:rsidR="009E4053" w:rsidRPr="009E4053" w:rsidRDefault="009E4053" w:rsidP="009E4053">
      <w:pPr>
        <w:widowControl w:val="0"/>
        <w:autoSpaceDE w:val="0"/>
        <w:autoSpaceDN w:val="0"/>
        <w:spacing w:before="45" w:after="0" w:line="240" w:lineRule="auto"/>
        <w:ind w:left="81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4053">
        <w:rPr>
          <w:rFonts w:ascii="Times New Roman" w:eastAsia="Times New Roman" w:hAnsi="Times New Roman" w:cs="Times New Roman"/>
          <w:i/>
          <w:w w:val="90"/>
          <w:sz w:val="28"/>
          <w:szCs w:val="28"/>
        </w:rPr>
        <w:t>-Classez</w:t>
      </w:r>
      <w:r w:rsidRPr="009E4053">
        <w:rPr>
          <w:rFonts w:ascii="Times New Roman" w:eastAsia="Times New Roman" w:hAnsi="Times New Roman" w:cs="Times New Roman"/>
          <w:i/>
          <w:spacing w:val="2"/>
          <w:w w:val="90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i/>
          <w:w w:val="90"/>
          <w:sz w:val="28"/>
          <w:szCs w:val="28"/>
        </w:rPr>
        <w:t>les</w:t>
      </w:r>
      <w:r w:rsidRPr="009E4053">
        <w:rPr>
          <w:rFonts w:ascii="Times New Roman" w:eastAsia="Times New Roman" w:hAnsi="Times New Roman" w:cs="Times New Roman"/>
          <w:i/>
          <w:spacing w:val="1"/>
          <w:w w:val="90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i/>
          <w:w w:val="90"/>
          <w:sz w:val="28"/>
          <w:szCs w:val="28"/>
        </w:rPr>
        <w:t>mots</w:t>
      </w:r>
      <w:r w:rsidRPr="009E4053">
        <w:rPr>
          <w:rFonts w:ascii="Times New Roman" w:eastAsia="Times New Roman" w:hAnsi="Times New Roman" w:cs="Times New Roman"/>
          <w:i/>
          <w:spacing w:val="1"/>
          <w:w w:val="90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i/>
          <w:w w:val="90"/>
          <w:sz w:val="28"/>
          <w:szCs w:val="28"/>
        </w:rPr>
        <w:t>suivants</w:t>
      </w:r>
      <w:r w:rsidRPr="009E4053">
        <w:rPr>
          <w:rFonts w:ascii="Times New Roman" w:eastAsia="Times New Roman" w:hAnsi="Times New Roman" w:cs="Times New Roman"/>
          <w:i/>
          <w:spacing w:val="1"/>
          <w:w w:val="90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i/>
          <w:w w:val="90"/>
          <w:sz w:val="28"/>
          <w:szCs w:val="28"/>
        </w:rPr>
        <w:t>selon</w:t>
      </w:r>
      <w:r w:rsidRPr="009E4053">
        <w:rPr>
          <w:rFonts w:ascii="Times New Roman" w:eastAsia="Times New Roman" w:hAnsi="Times New Roman" w:cs="Times New Roman"/>
          <w:i/>
          <w:spacing w:val="3"/>
          <w:w w:val="90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i/>
          <w:w w:val="90"/>
          <w:sz w:val="28"/>
          <w:szCs w:val="28"/>
        </w:rPr>
        <w:t>le</w:t>
      </w:r>
      <w:r w:rsidRPr="009E4053">
        <w:rPr>
          <w:rFonts w:ascii="Times New Roman" w:eastAsia="Times New Roman" w:hAnsi="Times New Roman" w:cs="Times New Roman"/>
          <w:i/>
          <w:spacing w:val="2"/>
          <w:w w:val="90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i/>
          <w:w w:val="90"/>
          <w:sz w:val="28"/>
          <w:szCs w:val="28"/>
        </w:rPr>
        <w:t>domaine</w:t>
      </w:r>
      <w:r w:rsidRPr="009E4053">
        <w:rPr>
          <w:rFonts w:ascii="Times New Roman" w:eastAsia="Times New Roman" w:hAnsi="Times New Roman" w:cs="Times New Roman"/>
          <w:i/>
          <w:spacing w:val="-1"/>
          <w:w w:val="90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i/>
          <w:w w:val="90"/>
          <w:sz w:val="28"/>
          <w:szCs w:val="28"/>
        </w:rPr>
        <w:t>technique</w:t>
      </w:r>
      <w:r w:rsidRPr="009E4053">
        <w:rPr>
          <w:rFonts w:ascii="Times New Roman" w:eastAsia="Times New Roman" w:hAnsi="Times New Roman" w:cs="Times New Roman"/>
          <w:i/>
          <w:spacing w:val="2"/>
          <w:w w:val="90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i/>
          <w:w w:val="90"/>
          <w:sz w:val="28"/>
          <w:szCs w:val="28"/>
        </w:rPr>
        <w:t>auquel</w:t>
      </w:r>
      <w:r w:rsidRPr="009E4053">
        <w:rPr>
          <w:rFonts w:ascii="Times New Roman" w:eastAsia="Times New Roman" w:hAnsi="Times New Roman" w:cs="Times New Roman"/>
          <w:i/>
          <w:spacing w:val="2"/>
          <w:w w:val="90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i/>
          <w:w w:val="90"/>
          <w:sz w:val="28"/>
          <w:szCs w:val="28"/>
        </w:rPr>
        <w:t>ils</w:t>
      </w:r>
      <w:r w:rsidRPr="009E4053">
        <w:rPr>
          <w:rFonts w:ascii="Times New Roman" w:eastAsia="Times New Roman" w:hAnsi="Times New Roman" w:cs="Times New Roman"/>
          <w:i/>
          <w:spacing w:val="1"/>
          <w:w w:val="90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i/>
          <w:w w:val="90"/>
          <w:sz w:val="28"/>
          <w:szCs w:val="28"/>
        </w:rPr>
        <w:t>appartiennent</w:t>
      </w:r>
      <w:r w:rsidRPr="009E4053">
        <w:rPr>
          <w:rFonts w:ascii="Times New Roman" w:eastAsia="Times New Roman" w:hAnsi="Times New Roman" w:cs="Times New Roman"/>
          <w:w w:val="90"/>
          <w:sz w:val="28"/>
          <w:szCs w:val="28"/>
        </w:rPr>
        <w:t>.</w:t>
      </w:r>
    </w:p>
    <w:p w:rsidR="009E4053" w:rsidRPr="009E4053" w:rsidRDefault="009E4053" w:rsidP="009E4053">
      <w:pPr>
        <w:widowControl w:val="0"/>
        <w:autoSpaceDE w:val="0"/>
        <w:autoSpaceDN w:val="0"/>
        <w:spacing w:before="242" w:after="0" w:line="266" w:lineRule="auto"/>
        <w:ind w:left="818" w:right="4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4053">
        <w:rPr>
          <w:rFonts w:ascii="Times New Roman" w:eastAsia="Times New Roman" w:hAnsi="Times New Roman" w:cs="Times New Roman"/>
          <w:sz w:val="28"/>
          <w:szCs w:val="28"/>
        </w:rPr>
        <w:t>Offre, demande, banque, acheteur, marché, gestion, stock, lexème, graphème,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monème,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 w:rsidRPr="009E4053">
        <w:rPr>
          <w:rFonts w:ascii="Times New Roman" w:eastAsia="Times New Roman" w:hAnsi="Times New Roman" w:cs="Times New Roman"/>
          <w:sz w:val="28"/>
          <w:szCs w:val="28"/>
        </w:rPr>
        <w:t>grammème</w:t>
      </w:r>
      <w:proofErr w:type="spellEnd"/>
      <w:r w:rsidRPr="009E4053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sème,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sémème,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phonème,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phone,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morphème,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balle,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défense, attaque, set, tennis, arbitre, goal, joueur, défenseur, coach, entraineur,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entrainement,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match,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acte,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scène,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accessoire,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héros,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personnage,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antihéros,</w:t>
      </w:r>
      <w:r w:rsidRPr="009E405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cabotin,</w:t>
      </w:r>
      <w:r w:rsidRPr="009E4053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casting,</w:t>
      </w:r>
      <w:r w:rsidRPr="009E405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chorégraphie,</w:t>
      </w:r>
      <w:r w:rsidRPr="009E405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chœur,</w:t>
      </w:r>
      <w:r w:rsidRPr="009E4053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comédie,</w:t>
      </w:r>
      <w:r w:rsidRPr="009E405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clown,</w:t>
      </w:r>
      <w:r w:rsidRPr="009E405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costume,</w:t>
      </w:r>
      <w:r w:rsidRPr="009E4053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coulisse.</w:t>
      </w:r>
    </w:p>
    <w:p w:rsidR="009E4053" w:rsidRPr="009E4053" w:rsidRDefault="009E4053" w:rsidP="009E4053">
      <w:pPr>
        <w:widowControl w:val="0"/>
        <w:autoSpaceDE w:val="0"/>
        <w:autoSpaceDN w:val="0"/>
        <w:spacing w:after="0" w:line="26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E4053" w:rsidRPr="009E4053" w:rsidRDefault="009E4053" w:rsidP="009E4053">
      <w:pPr>
        <w:keepNext/>
        <w:keepLines/>
        <w:widowControl w:val="0"/>
        <w:tabs>
          <w:tab w:val="left" w:pos="1539"/>
        </w:tabs>
        <w:autoSpaceDE w:val="0"/>
        <w:autoSpaceDN w:val="0"/>
        <w:spacing w:before="40" w:after="0" w:line="240" w:lineRule="auto"/>
        <w:ind w:left="1178"/>
        <w:outlineLvl w:val="1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9E4053">
        <w:rPr>
          <w:rFonts w:ascii="Times New Roman" w:eastAsiaTheme="majorEastAsia" w:hAnsi="Times New Roman" w:cs="Times New Roman"/>
          <w:b/>
          <w:bCs/>
          <w:sz w:val="28"/>
          <w:szCs w:val="28"/>
        </w:rPr>
        <w:t>Exercice 2</w:t>
      </w:r>
      <w:r w:rsidRPr="009E4053">
        <w:rPr>
          <w:rFonts w:ascii="Times New Roman" w:eastAsiaTheme="majorEastAsia" w:hAnsi="Times New Roman" w:cs="Times New Roman"/>
          <w:b/>
          <w:bCs/>
          <w:spacing w:val="6"/>
          <w:sz w:val="28"/>
          <w:szCs w:val="28"/>
        </w:rPr>
        <w:t xml:space="preserve"> </w:t>
      </w:r>
      <w:r w:rsidRPr="009E4053">
        <w:rPr>
          <w:rFonts w:ascii="Times New Roman" w:eastAsiaTheme="majorEastAsia" w:hAnsi="Times New Roman" w:cs="Times New Roman"/>
          <w:b/>
          <w:bCs/>
          <w:sz w:val="28"/>
          <w:szCs w:val="28"/>
        </w:rPr>
        <w:t>:</w:t>
      </w:r>
    </w:p>
    <w:p w:rsidR="009E4053" w:rsidRPr="009E4053" w:rsidRDefault="009E4053" w:rsidP="009E405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E4053" w:rsidRPr="009E4053" w:rsidRDefault="009E4053" w:rsidP="009E4053">
      <w:pPr>
        <w:widowControl w:val="0"/>
        <w:tabs>
          <w:tab w:val="left" w:pos="1539"/>
        </w:tabs>
        <w:autoSpaceDE w:val="0"/>
        <w:autoSpaceDN w:val="0"/>
        <w:spacing w:after="0" w:line="240" w:lineRule="auto"/>
        <w:ind w:left="1178"/>
        <w:rPr>
          <w:rFonts w:ascii="Times New Roman" w:eastAsia="Times New Roman" w:hAnsi="Times New Roman" w:cs="Times New Roman"/>
          <w:sz w:val="28"/>
          <w:szCs w:val="28"/>
        </w:rPr>
      </w:pPr>
      <w:r w:rsidRPr="009E4053">
        <w:rPr>
          <w:rFonts w:ascii="Times New Roman" w:eastAsia="Times New Roman" w:hAnsi="Times New Roman" w:cs="Times New Roman"/>
          <w:sz w:val="28"/>
          <w:szCs w:val="28"/>
        </w:rPr>
        <w:t>1-Donnez</w:t>
      </w:r>
      <w:r w:rsidRPr="009E4053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les</w:t>
      </w:r>
      <w:r w:rsidRPr="009E4053"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lexèmes</w:t>
      </w:r>
      <w:r w:rsidRPr="009E4053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correspondant</w:t>
      </w:r>
      <w:r w:rsidRPr="009E4053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aux</w:t>
      </w:r>
      <w:r w:rsidRPr="009E4053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séries</w:t>
      </w:r>
      <w:r w:rsidRPr="009E4053"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suivantes</w:t>
      </w:r>
      <w:r w:rsidRPr="009E4053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9E4053" w:rsidRPr="009E4053" w:rsidRDefault="009E4053" w:rsidP="009E4053">
      <w:pPr>
        <w:widowControl w:val="0"/>
        <w:numPr>
          <w:ilvl w:val="1"/>
          <w:numId w:val="3"/>
        </w:numPr>
        <w:tabs>
          <w:tab w:val="left" w:pos="1899"/>
        </w:tabs>
        <w:autoSpaceDE w:val="0"/>
        <w:autoSpaceDN w:val="0"/>
        <w:spacing w:before="36" w:after="0" w:line="240" w:lineRule="auto"/>
        <w:ind w:hanging="361"/>
        <w:rPr>
          <w:rFonts w:ascii="Times New Roman" w:eastAsia="Times New Roman" w:hAnsi="Times New Roman" w:cs="Times New Roman"/>
          <w:sz w:val="28"/>
          <w:szCs w:val="28"/>
        </w:rPr>
      </w:pPr>
      <w:r w:rsidRPr="009E4053">
        <w:rPr>
          <w:rFonts w:ascii="Times New Roman" w:eastAsia="Times New Roman" w:hAnsi="Times New Roman" w:cs="Times New Roman"/>
          <w:sz w:val="28"/>
          <w:szCs w:val="28"/>
        </w:rPr>
        <w:t>Résolue,</w:t>
      </w:r>
      <w:r w:rsidRPr="009E4053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résolvait,</w:t>
      </w:r>
      <w:r w:rsidRPr="009E4053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résout,</w:t>
      </w:r>
      <w:r w:rsidRPr="009E4053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résolve,</w:t>
      </w:r>
      <w:r w:rsidRPr="009E4053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résolusse…</w:t>
      </w:r>
    </w:p>
    <w:p w:rsidR="009E4053" w:rsidRPr="009E4053" w:rsidRDefault="009E4053" w:rsidP="009E4053">
      <w:pPr>
        <w:widowControl w:val="0"/>
        <w:numPr>
          <w:ilvl w:val="1"/>
          <w:numId w:val="3"/>
        </w:numPr>
        <w:tabs>
          <w:tab w:val="left" w:pos="1899"/>
        </w:tabs>
        <w:autoSpaceDE w:val="0"/>
        <w:autoSpaceDN w:val="0"/>
        <w:spacing w:before="36" w:after="0" w:line="240" w:lineRule="auto"/>
        <w:ind w:hanging="361"/>
        <w:rPr>
          <w:rFonts w:ascii="Times New Roman" w:eastAsia="Times New Roman" w:hAnsi="Times New Roman" w:cs="Times New Roman"/>
          <w:sz w:val="28"/>
          <w:szCs w:val="28"/>
        </w:rPr>
      </w:pPr>
      <w:r w:rsidRPr="009E4053">
        <w:rPr>
          <w:rFonts w:ascii="Times New Roman" w:eastAsia="Times New Roman" w:hAnsi="Times New Roman" w:cs="Times New Roman"/>
          <w:sz w:val="28"/>
          <w:szCs w:val="28"/>
        </w:rPr>
        <w:t>Pleut,</w:t>
      </w:r>
      <w:r w:rsidRPr="009E4053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plut,</w:t>
      </w:r>
      <w:r w:rsidRPr="009E4053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plussent,</w:t>
      </w:r>
      <w:r w:rsidRPr="009E4053"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pleuvrait,</w:t>
      </w:r>
      <w:r w:rsidRPr="009E4053">
        <w:rPr>
          <w:rFonts w:ascii="Times New Roman" w:eastAsia="Times New Roman" w:hAnsi="Times New Roman" w:cs="Times New Roman"/>
          <w:spacing w:val="14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plu…</w:t>
      </w:r>
    </w:p>
    <w:p w:rsidR="009E4053" w:rsidRPr="009E4053" w:rsidRDefault="009E4053" w:rsidP="009E4053">
      <w:pPr>
        <w:widowControl w:val="0"/>
        <w:numPr>
          <w:ilvl w:val="1"/>
          <w:numId w:val="3"/>
        </w:numPr>
        <w:tabs>
          <w:tab w:val="left" w:pos="1967"/>
          <w:tab w:val="left" w:pos="1968"/>
        </w:tabs>
        <w:autoSpaceDE w:val="0"/>
        <w:autoSpaceDN w:val="0"/>
        <w:spacing w:before="35" w:after="0" w:line="240" w:lineRule="auto"/>
        <w:ind w:left="1968" w:hanging="430"/>
        <w:rPr>
          <w:rFonts w:ascii="Times New Roman" w:eastAsia="Times New Roman" w:hAnsi="Times New Roman" w:cs="Times New Roman"/>
          <w:sz w:val="28"/>
          <w:szCs w:val="28"/>
        </w:rPr>
      </w:pPr>
      <w:r w:rsidRPr="009E4053">
        <w:rPr>
          <w:rFonts w:ascii="Times New Roman" w:eastAsia="Times New Roman" w:hAnsi="Times New Roman" w:cs="Times New Roman"/>
          <w:w w:val="105"/>
          <w:sz w:val="28"/>
          <w:szCs w:val="28"/>
        </w:rPr>
        <w:t>Nets,</w:t>
      </w:r>
      <w:r w:rsidRPr="009E4053">
        <w:rPr>
          <w:rFonts w:ascii="Times New Roman" w:eastAsia="Times New Roman" w:hAnsi="Times New Roman" w:cs="Times New Roman"/>
          <w:spacing w:val="-13"/>
          <w:w w:val="105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w w:val="105"/>
          <w:sz w:val="28"/>
          <w:szCs w:val="28"/>
        </w:rPr>
        <w:t>net,</w:t>
      </w:r>
      <w:r w:rsidRPr="009E4053">
        <w:rPr>
          <w:rFonts w:ascii="Times New Roman" w:eastAsia="Times New Roman" w:hAnsi="Times New Roman" w:cs="Times New Roman"/>
          <w:spacing w:val="-12"/>
          <w:w w:val="105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w w:val="105"/>
          <w:sz w:val="28"/>
          <w:szCs w:val="28"/>
        </w:rPr>
        <w:t>nettes,</w:t>
      </w:r>
      <w:r w:rsidRPr="009E4053">
        <w:rPr>
          <w:rFonts w:ascii="Times New Roman" w:eastAsia="Times New Roman" w:hAnsi="Times New Roman" w:cs="Times New Roman"/>
          <w:spacing w:val="-13"/>
          <w:w w:val="105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w w:val="105"/>
          <w:sz w:val="28"/>
          <w:szCs w:val="28"/>
        </w:rPr>
        <w:t>nette.</w:t>
      </w:r>
    </w:p>
    <w:p w:rsidR="009E4053" w:rsidRPr="009E4053" w:rsidRDefault="009E4053" w:rsidP="009E4053">
      <w:pPr>
        <w:widowControl w:val="0"/>
        <w:numPr>
          <w:ilvl w:val="1"/>
          <w:numId w:val="3"/>
        </w:numPr>
        <w:tabs>
          <w:tab w:val="left" w:pos="1899"/>
        </w:tabs>
        <w:autoSpaceDE w:val="0"/>
        <w:autoSpaceDN w:val="0"/>
        <w:spacing w:before="36" w:after="0" w:line="240" w:lineRule="auto"/>
        <w:ind w:hanging="361"/>
        <w:rPr>
          <w:rFonts w:ascii="Times New Roman" w:eastAsia="Times New Roman" w:hAnsi="Times New Roman" w:cs="Times New Roman"/>
          <w:sz w:val="28"/>
          <w:szCs w:val="28"/>
        </w:rPr>
      </w:pPr>
      <w:r w:rsidRPr="009E4053">
        <w:rPr>
          <w:rFonts w:ascii="Times New Roman" w:eastAsia="Times New Roman" w:hAnsi="Times New Roman" w:cs="Times New Roman"/>
          <w:sz w:val="28"/>
          <w:szCs w:val="28"/>
        </w:rPr>
        <w:t>Chaleureuse,</w:t>
      </w:r>
      <w:r w:rsidRPr="009E4053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chaleureuses, …</w:t>
      </w:r>
    </w:p>
    <w:p w:rsidR="009E4053" w:rsidRPr="009E4053" w:rsidRDefault="009E4053" w:rsidP="009E4053">
      <w:pPr>
        <w:widowControl w:val="0"/>
        <w:tabs>
          <w:tab w:val="left" w:pos="1539"/>
        </w:tabs>
        <w:autoSpaceDE w:val="0"/>
        <w:autoSpaceDN w:val="0"/>
        <w:spacing w:before="245" w:after="0" w:line="232" w:lineRule="auto"/>
        <w:ind w:left="1178" w:right="704"/>
        <w:rPr>
          <w:rFonts w:ascii="Times New Roman" w:eastAsia="Times New Roman" w:hAnsi="Times New Roman" w:cs="Times New Roman"/>
          <w:sz w:val="28"/>
          <w:szCs w:val="28"/>
        </w:rPr>
      </w:pPr>
      <w:r w:rsidRPr="009E4053">
        <w:rPr>
          <w:rFonts w:ascii="Times New Roman" w:eastAsia="Times New Roman" w:hAnsi="Times New Roman" w:cs="Times New Roman"/>
          <w:sz w:val="28"/>
          <w:szCs w:val="28"/>
        </w:rPr>
        <w:t>2-Les</w:t>
      </w:r>
      <w:r w:rsidRPr="009E4053"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deux</w:t>
      </w:r>
      <w:r w:rsidRPr="009E4053">
        <w:rPr>
          <w:rFonts w:ascii="Times New Roman" w:eastAsia="Times New Roman" w:hAnsi="Times New Roman" w:cs="Times New Roman"/>
          <w:spacing w:val="13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expressions</w:t>
      </w:r>
      <w:r w:rsidRPr="009E4053"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en</w:t>
      </w:r>
      <w:r w:rsidRPr="009E4053">
        <w:rPr>
          <w:rFonts w:ascii="Times New Roman" w:eastAsia="Times New Roman" w:hAnsi="Times New Roman" w:cs="Times New Roman"/>
          <w:spacing w:val="13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gras</w:t>
      </w:r>
      <w:r w:rsidRPr="009E4053">
        <w:rPr>
          <w:rFonts w:ascii="Times New Roman" w:eastAsia="Times New Roman" w:hAnsi="Times New Roman" w:cs="Times New Roman"/>
          <w:spacing w:val="13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dans</w:t>
      </w:r>
      <w:r w:rsidRPr="009E4053"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la</w:t>
      </w:r>
      <w:r w:rsidRPr="009E4053">
        <w:rPr>
          <w:rFonts w:ascii="Times New Roman" w:eastAsia="Times New Roman" w:hAnsi="Times New Roman" w:cs="Times New Roman"/>
          <w:spacing w:val="13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phrase</w:t>
      </w:r>
      <w:r w:rsidRPr="009E4053">
        <w:rPr>
          <w:rFonts w:ascii="Times New Roman" w:eastAsia="Times New Roman" w:hAnsi="Times New Roman" w:cs="Times New Roman"/>
          <w:spacing w:val="13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ci-dessous</w:t>
      </w:r>
      <w:r w:rsidRPr="009E4053"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sz w:val="28"/>
          <w:szCs w:val="28"/>
        </w:rPr>
        <w:t>correspondent-</w:t>
      </w:r>
      <w:r w:rsidRPr="009E4053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w w:val="105"/>
          <w:sz w:val="28"/>
          <w:szCs w:val="28"/>
        </w:rPr>
        <w:t>elles</w:t>
      </w:r>
      <w:r w:rsidRPr="009E4053">
        <w:rPr>
          <w:rFonts w:ascii="Times New Roman" w:eastAsia="Times New Roman" w:hAnsi="Times New Roman" w:cs="Times New Roman"/>
          <w:spacing w:val="60"/>
          <w:w w:val="105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w w:val="105"/>
          <w:sz w:val="28"/>
          <w:szCs w:val="28"/>
        </w:rPr>
        <w:t>à</w:t>
      </w:r>
      <w:r w:rsidRPr="009E4053">
        <w:rPr>
          <w:rFonts w:ascii="Times New Roman" w:eastAsia="Times New Roman" w:hAnsi="Times New Roman" w:cs="Times New Roman"/>
          <w:spacing w:val="-6"/>
          <w:w w:val="105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w w:val="105"/>
          <w:sz w:val="28"/>
          <w:szCs w:val="28"/>
        </w:rPr>
        <w:t>deux</w:t>
      </w:r>
      <w:r w:rsidRPr="009E4053">
        <w:rPr>
          <w:rFonts w:ascii="Times New Roman" w:eastAsia="Times New Roman" w:hAnsi="Times New Roman" w:cs="Times New Roman"/>
          <w:spacing w:val="-6"/>
          <w:w w:val="105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w w:val="105"/>
          <w:sz w:val="28"/>
          <w:szCs w:val="28"/>
        </w:rPr>
        <w:t>lexies</w:t>
      </w:r>
      <w:r w:rsidRPr="009E4053">
        <w:rPr>
          <w:rFonts w:ascii="Times New Roman" w:eastAsia="Times New Roman" w:hAnsi="Times New Roman" w:cs="Times New Roman"/>
          <w:spacing w:val="-7"/>
          <w:w w:val="105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w w:val="105"/>
          <w:sz w:val="28"/>
          <w:szCs w:val="28"/>
        </w:rPr>
        <w:t>distinctes</w:t>
      </w:r>
      <w:r w:rsidRPr="009E4053">
        <w:rPr>
          <w:rFonts w:ascii="Times New Roman" w:eastAsia="Times New Roman" w:hAnsi="Times New Roman" w:cs="Times New Roman"/>
          <w:spacing w:val="-8"/>
          <w:w w:val="105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w w:val="105"/>
          <w:sz w:val="28"/>
          <w:szCs w:val="28"/>
        </w:rPr>
        <w:t>?</w:t>
      </w:r>
    </w:p>
    <w:p w:rsidR="009E4053" w:rsidRPr="009E4053" w:rsidRDefault="009E4053" w:rsidP="009E4053">
      <w:pPr>
        <w:widowControl w:val="0"/>
        <w:autoSpaceDE w:val="0"/>
        <w:autoSpaceDN w:val="0"/>
        <w:spacing w:after="0" w:line="235" w:lineRule="auto"/>
        <w:ind w:left="818" w:firstLine="600"/>
        <w:rPr>
          <w:rFonts w:ascii="Times New Roman" w:eastAsia="Times New Roman" w:hAnsi="Times New Roman" w:cs="Times New Roman"/>
          <w:i/>
          <w:spacing w:val="-9"/>
          <w:w w:val="90"/>
          <w:sz w:val="28"/>
          <w:szCs w:val="28"/>
        </w:rPr>
      </w:pPr>
      <w:r w:rsidRPr="009E4053">
        <w:rPr>
          <w:rFonts w:ascii="Times New Roman" w:eastAsia="Times New Roman" w:hAnsi="Times New Roman" w:cs="Times New Roman"/>
          <w:i/>
          <w:w w:val="90"/>
          <w:sz w:val="28"/>
          <w:szCs w:val="28"/>
        </w:rPr>
        <w:t>—</w:t>
      </w:r>
      <w:r w:rsidRPr="009E4053">
        <w:rPr>
          <w:rFonts w:ascii="Times New Roman" w:eastAsia="Times New Roman" w:hAnsi="Times New Roman" w:cs="Times New Roman"/>
          <w:i/>
          <w:spacing w:val="-8"/>
          <w:w w:val="90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i/>
          <w:w w:val="90"/>
          <w:sz w:val="28"/>
          <w:szCs w:val="28"/>
        </w:rPr>
        <w:t>Pour</w:t>
      </w:r>
      <w:r w:rsidRPr="009E4053">
        <w:rPr>
          <w:rFonts w:ascii="Times New Roman" w:eastAsia="Times New Roman" w:hAnsi="Times New Roman" w:cs="Times New Roman"/>
          <w:i/>
          <w:spacing w:val="-8"/>
          <w:w w:val="90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i/>
          <w:w w:val="90"/>
          <w:sz w:val="28"/>
          <w:szCs w:val="28"/>
        </w:rPr>
        <w:t>sortir,</w:t>
      </w:r>
      <w:r w:rsidRPr="009E4053">
        <w:rPr>
          <w:rFonts w:ascii="Times New Roman" w:eastAsia="Times New Roman" w:hAnsi="Times New Roman" w:cs="Times New Roman"/>
          <w:i/>
          <w:spacing w:val="-9"/>
          <w:w w:val="90"/>
          <w:sz w:val="28"/>
          <w:szCs w:val="28"/>
        </w:rPr>
        <w:t xml:space="preserve"> </w:t>
      </w:r>
    </w:p>
    <w:p w:rsidR="00FB50E9" w:rsidRDefault="009E4053" w:rsidP="009E4053">
      <w:proofErr w:type="gramStart"/>
      <w:r w:rsidRPr="009E4053">
        <w:rPr>
          <w:rFonts w:ascii="Times New Roman" w:eastAsia="Times New Roman" w:hAnsi="Times New Roman" w:cs="Times New Roman"/>
          <w:i/>
          <w:w w:val="90"/>
          <w:sz w:val="28"/>
          <w:szCs w:val="28"/>
        </w:rPr>
        <w:t>il</w:t>
      </w:r>
      <w:proofErr w:type="gramEnd"/>
      <w:r w:rsidRPr="009E4053">
        <w:rPr>
          <w:rFonts w:ascii="Times New Roman" w:eastAsia="Times New Roman" w:hAnsi="Times New Roman" w:cs="Times New Roman"/>
          <w:i/>
          <w:spacing w:val="-10"/>
          <w:w w:val="90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b/>
          <w:i/>
          <w:w w:val="90"/>
          <w:sz w:val="28"/>
          <w:szCs w:val="28"/>
        </w:rPr>
        <w:t>pousse</w:t>
      </w:r>
      <w:r w:rsidRPr="009E4053">
        <w:rPr>
          <w:rFonts w:ascii="Times New Roman" w:eastAsia="Times New Roman" w:hAnsi="Times New Roman" w:cs="Times New Roman"/>
          <w:b/>
          <w:i/>
          <w:spacing w:val="-7"/>
          <w:w w:val="90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i/>
          <w:w w:val="90"/>
          <w:sz w:val="28"/>
          <w:szCs w:val="28"/>
        </w:rPr>
        <w:t>brutalement</w:t>
      </w:r>
      <w:r w:rsidRPr="009E4053">
        <w:rPr>
          <w:rFonts w:ascii="Times New Roman" w:eastAsia="Times New Roman" w:hAnsi="Times New Roman" w:cs="Times New Roman"/>
          <w:i/>
          <w:spacing w:val="-7"/>
          <w:w w:val="90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i/>
          <w:w w:val="90"/>
          <w:sz w:val="28"/>
          <w:szCs w:val="28"/>
        </w:rPr>
        <w:t>la</w:t>
      </w:r>
      <w:r w:rsidRPr="009E4053">
        <w:rPr>
          <w:rFonts w:ascii="Times New Roman" w:eastAsia="Times New Roman" w:hAnsi="Times New Roman" w:cs="Times New Roman"/>
          <w:i/>
          <w:spacing w:val="-6"/>
          <w:w w:val="90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i/>
          <w:w w:val="90"/>
          <w:sz w:val="28"/>
          <w:szCs w:val="28"/>
        </w:rPr>
        <w:t>branche</w:t>
      </w:r>
      <w:r w:rsidRPr="009E4053">
        <w:rPr>
          <w:rFonts w:ascii="Times New Roman" w:eastAsia="Times New Roman" w:hAnsi="Times New Roman" w:cs="Times New Roman"/>
          <w:i/>
          <w:spacing w:val="-7"/>
          <w:w w:val="90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i/>
          <w:w w:val="90"/>
          <w:sz w:val="28"/>
          <w:szCs w:val="28"/>
        </w:rPr>
        <w:t>qui</w:t>
      </w:r>
      <w:r w:rsidRPr="009E4053">
        <w:rPr>
          <w:rFonts w:ascii="Times New Roman" w:eastAsia="Times New Roman" w:hAnsi="Times New Roman" w:cs="Times New Roman"/>
          <w:i/>
          <w:spacing w:val="-7"/>
          <w:w w:val="90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b/>
          <w:i/>
          <w:w w:val="90"/>
          <w:sz w:val="28"/>
          <w:szCs w:val="28"/>
        </w:rPr>
        <w:t>pousse</w:t>
      </w:r>
      <w:r w:rsidRPr="009E4053">
        <w:rPr>
          <w:rFonts w:ascii="Times New Roman" w:eastAsia="Times New Roman" w:hAnsi="Times New Roman" w:cs="Times New Roman"/>
          <w:b/>
          <w:i/>
          <w:spacing w:val="-9"/>
          <w:w w:val="90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i/>
          <w:w w:val="90"/>
          <w:sz w:val="28"/>
          <w:szCs w:val="28"/>
        </w:rPr>
        <w:t>près</w:t>
      </w:r>
      <w:r w:rsidRPr="009E4053">
        <w:rPr>
          <w:rFonts w:ascii="Times New Roman" w:eastAsia="Times New Roman" w:hAnsi="Times New Roman" w:cs="Times New Roman"/>
          <w:i/>
          <w:spacing w:val="-6"/>
          <w:w w:val="90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i/>
          <w:w w:val="90"/>
          <w:sz w:val="28"/>
          <w:szCs w:val="28"/>
        </w:rPr>
        <w:t>de</w:t>
      </w:r>
      <w:r w:rsidRPr="009E4053">
        <w:rPr>
          <w:rFonts w:ascii="Times New Roman" w:eastAsia="Times New Roman" w:hAnsi="Times New Roman" w:cs="Times New Roman"/>
          <w:i/>
          <w:spacing w:val="-10"/>
          <w:w w:val="90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i/>
          <w:w w:val="90"/>
          <w:sz w:val="28"/>
          <w:szCs w:val="28"/>
        </w:rPr>
        <w:t>la</w:t>
      </w:r>
      <w:r w:rsidRPr="009E4053">
        <w:rPr>
          <w:rFonts w:ascii="Times New Roman" w:eastAsia="Times New Roman" w:hAnsi="Times New Roman" w:cs="Times New Roman"/>
          <w:i/>
          <w:spacing w:val="-6"/>
          <w:w w:val="90"/>
          <w:sz w:val="28"/>
          <w:szCs w:val="28"/>
        </w:rPr>
        <w:t xml:space="preserve"> </w:t>
      </w:r>
      <w:r w:rsidRPr="009E4053">
        <w:rPr>
          <w:rFonts w:ascii="Times New Roman" w:eastAsia="Times New Roman" w:hAnsi="Times New Roman" w:cs="Times New Roman"/>
          <w:i/>
          <w:w w:val="90"/>
          <w:sz w:val="28"/>
          <w:szCs w:val="28"/>
        </w:rPr>
        <w:t>porte</w:t>
      </w:r>
      <w:r w:rsidRPr="009E4053">
        <w:rPr>
          <w:rFonts w:ascii="Times New Roman" w:eastAsia="Times New Roman" w:hAnsi="Times New Roman" w:cs="Times New Roman"/>
          <w:i/>
          <w:spacing w:val="-60"/>
          <w:w w:val="90"/>
          <w:sz w:val="28"/>
          <w:szCs w:val="28"/>
        </w:rPr>
        <w:t xml:space="preserve">                   </w:t>
      </w:r>
    </w:p>
    <w:sectPr w:rsidR="00FB50E9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7CE7" w:rsidRDefault="007B7CE7" w:rsidP="009E4053">
      <w:pPr>
        <w:spacing w:after="0" w:line="240" w:lineRule="auto"/>
      </w:pPr>
      <w:r>
        <w:separator/>
      </w:r>
    </w:p>
  </w:endnote>
  <w:endnote w:type="continuationSeparator" w:id="0">
    <w:p w:rsidR="007B7CE7" w:rsidRDefault="007B7CE7" w:rsidP="009E40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42924640"/>
      <w:docPartObj>
        <w:docPartGallery w:val="Page Numbers (Bottom of Page)"/>
        <w:docPartUnique/>
      </w:docPartObj>
    </w:sdtPr>
    <w:sdtContent>
      <w:p w:rsidR="009E4053" w:rsidRDefault="009E4053">
        <w:pPr>
          <w:pStyle w:val="Pieddepage"/>
        </w:pPr>
        <w:r>
          <w:rPr>
            <w:noProof/>
            <w:lang w:eastAsia="fr-FR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70495030" wp14:editId="47962791">
                  <wp:simplePos x="0" y="0"/>
                  <wp:positionH relativeFrom="rightMargin">
                    <wp:posOffset>43180</wp:posOffset>
                  </wp:positionH>
                  <wp:positionV relativeFrom="bottomMargin">
                    <wp:posOffset>63500</wp:posOffset>
                  </wp:positionV>
                  <wp:extent cx="322580" cy="266700"/>
                  <wp:effectExtent l="0" t="0" r="20320" b="19050"/>
                  <wp:wrapNone/>
                  <wp:docPr id="25" name="Carré corné 2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22580" cy="266700"/>
                          </a:xfrm>
                          <a:prstGeom prst="foldedCorner">
                            <a:avLst>
                              <a:gd name="adj" fmla="val 26049"/>
                            </a:avLst>
                          </a:prstGeom>
                          <a:solidFill>
                            <a:srgbClr val="FFFFFF"/>
                          </a:solidFill>
                          <a:ln w="31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9E4053" w:rsidRDefault="009E4053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9E555A" w:rsidRPr="009E555A">
                                <w:rPr>
                                  <w:noProof/>
                                  <w:sz w:val="16"/>
                                  <w:szCs w:val="16"/>
                                </w:rPr>
                                <w:t>4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70495030" id="_x0000_t65" coordsize="21600,21600" o:spt="65" adj="18900" path="m,l,21600@0,21600,21600@0,21600,xem@0,21600nfl@3@5c@7@9@11@13,21600@0e">
                  <v:formulas>
                    <v:f eqn="val #0"/>
                    <v:f eqn="sum 21600 0 @0"/>
                    <v:f eqn="prod @1 8481 32768"/>
                    <v:f eqn="sum @2 @0 0"/>
                    <v:f eqn="prod @1 1117 32768"/>
                    <v:f eqn="sum @4 @0 0"/>
                    <v:f eqn="prod @1 11764 32768"/>
                    <v:f eqn="sum @6 @0 0"/>
                    <v:f eqn="prod @1 6144 32768"/>
                    <v:f eqn="sum @8 @0 0"/>
                    <v:f eqn="prod @1 20480 32768"/>
                    <v:f eqn="sum @10 @0 0"/>
                    <v:f eqn="prod @1 6144 32768"/>
                    <v:f eqn="sum @12 @0 0"/>
                  </v:formulas>
                  <v:path o:extrusionok="f" gradientshapeok="t" o:connecttype="rect" textboxrect="0,0,21600,@13"/>
                  <v:handles>
                    <v:h position="#0,bottomRight" xrange="10800,21600"/>
                  </v:handles>
                  <o:complex v:ext="view"/>
                </v:shapetype>
                <v:shape id="Carré corné 25" o:spid="_x0000_s1028" type="#_x0000_t65" style="position:absolute;margin-left:3.4pt;margin-top:5pt;width:25.4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" o:allowincell="f" adj="15973" strokecolor="gray" strokeweight=".25pt">
                  <v:textbox>
                    <w:txbxContent>
                      <w:p w:rsidR="009E4053" w:rsidRDefault="009E4053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9E555A" w:rsidRPr="009E555A">
                          <w:rPr>
                            <w:noProof/>
                            <w:sz w:val="16"/>
                            <w:szCs w:val="16"/>
                          </w:rPr>
                          <w:t>4</w:t>
                        </w:r>
                        <w:r>
                          <w:rPr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7CE7" w:rsidRDefault="007B7CE7" w:rsidP="009E4053">
      <w:pPr>
        <w:spacing w:after="0" w:line="240" w:lineRule="auto"/>
      </w:pPr>
      <w:r>
        <w:separator/>
      </w:r>
    </w:p>
  </w:footnote>
  <w:footnote w:type="continuationSeparator" w:id="0">
    <w:p w:rsidR="007B7CE7" w:rsidRDefault="007B7CE7" w:rsidP="009E40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4053" w:rsidRDefault="009E4053" w:rsidP="00000023">
    <w:pPr>
      <w:pStyle w:val="En-tte"/>
    </w:pPr>
  </w:p>
  <w:p w:rsidR="009E4053" w:rsidRPr="000E0D00" w:rsidRDefault="009E4053" w:rsidP="00000023">
    <w:pPr>
      <w:pStyle w:val="En-tte"/>
      <w:rPr>
        <w:rFonts w:ascii="Times New Roman" w:hAnsi="Times New Roman" w:cs="Times New Roman"/>
      </w:rPr>
    </w:pPr>
    <w:r w:rsidRPr="000E0D00">
      <w:rPr>
        <w:rFonts w:ascii="Times New Roman" w:hAnsi="Times New Roman" w:cs="Times New Roman"/>
      </w:rPr>
      <w:t>Cours/</w:t>
    </w:r>
    <w:r w:rsidRPr="000E0D00">
      <w:rPr>
        <w:rFonts w:ascii="Times New Roman" w:hAnsi="Times New Roman" w:cs="Times New Roman"/>
        <w:b/>
        <w:bCs/>
      </w:rPr>
      <w:t>TD</w:t>
    </w:r>
    <w:r w:rsidRPr="000E0D00">
      <w:rPr>
        <w:rFonts w:ascii="Times New Roman" w:hAnsi="Times New Roman" w:cs="Times New Roman"/>
      </w:rPr>
      <w:t xml:space="preserve"> « Lexico-sémantique……</w:t>
    </w:r>
    <w:proofErr w:type="gramStart"/>
    <w:r w:rsidRPr="000E0D00">
      <w:rPr>
        <w:rFonts w:ascii="Times New Roman" w:hAnsi="Times New Roman" w:cs="Times New Roman"/>
      </w:rPr>
      <w:t>…….</w:t>
    </w:r>
    <w:proofErr w:type="gramEnd"/>
    <w:r w:rsidRPr="000E0D00">
      <w:rPr>
        <w:rFonts w:ascii="Times New Roman" w:hAnsi="Times New Roman" w:cs="Times New Roman"/>
      </w:rPr>
      <w:t>Master1 »………………………………………………...Dr.AZZOUZI.T</w:t>
    </w:r>
  </w:p>
  <w:p w:rsidR="009E4053" w:rsidRPr="000E0D00" w:rsidRDefault="009E4053">
    <w:pPr>
      <w:pStyle w:val="En-tte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4053" w:rsidRPr="000E0D00" w:rsidRDefault="009E4053" w:rsidP="009E4053">
    <w:pPr>
      <w:pStyle w:val="En-tte"/>
      <w:rPr>
        <w:rFonts w:ascii="Times New Roman" w:hAnsi="Times New Roman" w:cs="Times New Roman"/>
      </w:rPr>
    </w:pPr>
    <w:r w:rsidRPr="000E0D00">
      <w:rPr>
        <w:rFonts w:ascii="Times New Roman" w:hAnsi="Times New Roman" w:cs="Times New Roman"/>
      </w:rPr>
      <w:t>Cours/</w:t>
    </w:r>
    <w:r w:rsidRPr="000E0D00">
      <w:rPr>
        <w:rFonts w:ascii="Times New Roman" w:hAnsi="Times New Roman" w:cs="Times New Roman"/>
        <w:b/>
        <w:bCs/>
      </w:rPr>
      <w:t>TD</w:t>
    </w:r>
    <w:r w:rsidRPr="000E0D00">
      <w:rPr>
        <w:rFonts w:ascii="Times New Roman" w:hAnsi="Times New Roman" w:cs="Times New Roman"/>
      </w:rPr>
      <w:t xml:space="preserve"> « Lexico-sé</w:t>
    </w:r>
    <w:r>
      <w:rPr>
        <w:rFonts w:ascii="Times New Roman" w:hAnsi="Times New Roman" w:cs="Times New Roman"/>
      </w:rPr>
      <w:t>mantique……</w:t>
    </w:r>
    <w:proofErr w:type="gramStart"/>
    <w:r>
      <w:rPr>
        <w:rFonts w:ascii="Times New Roman" w:hAnsi="Times New Roman" w:cs="Times New Roman"/>
      </w:rPr>
      <w:t>…….</w:t>
    </w:r>
    <w:proofErr w:type="gramEnd"/>
    <w:r>
      <w:rPr>
        <w:rFonts w:ascii="Times New Roman" w:hAnsi="Times New Roman" w:cs="Times New Roman"/>
      </w:rPr>
      <w:t>Master1 »…………</w:t>
    </w:r>
    <w:r w:rsidRPr="000E0D00">
      <w:rPr>
        <w:rFonts w:ascii="Times New Roman" w:hAnsi="Times New Roman" w:cs="Times New Roman"/>
      </w:rPr>
      <w:t>…………………...</w:t>
    </w:r>
    <w:proofErr w:type="spellStart"/>
    <w:r w:rsidRPr="000E0D00">
      <w:rPr>
        <w:rFonts w:ascii="Times New Roman" w:hAnsi="Times New Roman" w:cs="Times New Roman"/>
      </w:rPr>
      <w:t>Dr.AZZOUZI.T</w:t>
    </w:r>
    <w:proofErr w:type="spellEnd"/>
  </w:p>
  <w:p w:rsidR="009E4053" w:rsidRPr="009E4053" w:rsidRDefault="009E4053" w:rsidP="009E4053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E948E5"/>
    <w:multiLevelType w:val="hybridMultilevel"/>
    <w:tmpl w:val="A4E0AEF2"/>
    <w:lvl w:ilvl="0" w:tplc="1E78321A">
      <w:start w:val="1"/>
      <w:numFmt w:val="decimal"/>
      <w:lvlText w:val="%1)"/>
      <w:lvlJc w:val="left"/>
      <w:pPr>
        <w:ind w:left="1538" w:hanging="360"/>
      </w:pPr>
      <w:rPr>
        <w:rFonts w:ascii="Times New Roman" w:eastAsia="Times New Roman" w:hAnsi="Times New Roman" w:cs="Times New Roman" w:hint="default"/>
        <w:spacing w:val="0"/>
        <w:w w:val="90"/>
        <w:sz w:val="28"/>
        <w:szCs w:val="28"/>
        <w:lang w:val="fr-FR" w:eastAsia="en-US" w:bidi="ar-SA"/>
      </w:rPr>
    </w:lvl>
    <w:lvl w:ilvl="1" w:tplc="5A6A0664">
      <w:start w:val="1"/>
      <w:numFmt w:val="lowerLetter"/>
      <w:lvlText w:val="%2."/>
      <w:lvlJc w:val="left"/>
      <w:pPr>
        <w:ind w:left="1898" w:hanging="360"/>
      </w:pPr>
      <w:rPr>
        <w:rFonts w:ascii="Times New Roman" w:eastAsia="Times New Roman" w:hAnsi="Times New Roman" w:cs="Times New Roman" w:hint="default"/>
        <w:spacing w:val="-1"/>
        <w:w w:val="87"/>
        <w:sz w:val="28"/>
        <w:szCs w:val="28"/>
        <w:lang w:val="fr-FR" w:eastAsia="en-US" w:bidi="ar-SA"/>
      </w:rPr>
    </w:lvl>
    <w:lvl w:ilvl="2" w:tplc="745691A4">
      <w:numFmt w:val="bullet"/>
      <w:lvlText w:val="•"/>
      <w:lvlJc w:val="left"/>
      <w:pPr>
        <w:ind w:left="1980" w:hanging="360"/>
      </w:pPr>
      <w:rPr>
        <w:rFonts w:hint="default"/>
        <w:lang w:val="fr-FR" w:eastAsia="en-US" w:bidi="ar-SA"/>
      </w:rPr>
    </w:lvl>
    <w:lvl w:ilvl="3" w:tplc="B0A2B2BA">
      <w:numFmt w:val="bullet"/>
      <w:lvlText w:val="•"/>
      <w:lvlJc w:val="left"/>
      <w:pPr>
        <w:ind w:left="3020" w:hanging="360"/>
      </w:pPr>
      <w:rPr>
        <w:rFonts w:hint="default"/>
        <w:lang w:val="fr-FR" w:eastAsia="en-US" w:bidi="ar-SA"/>
      </w:rPr>
    </w:lvl>
    <w:lvl w:ilvl="4" w:tplc="01A67E1A">
      <w:numFmt w:val="bullet"/>
      <w:lvlText w:val="•"/>
      <w:lvlJc w:val="left"/>
      <w:pPr>
        <w:ind w:left="4060" w:hanging="360"/>
      </w:pPr>
      <w:rPr>
        <w:rFonts w:hint="default"/>
        <w:lang w:val="fr-FR" w:eastAsia="en-US" w:bidi="ar-SA"/>
      </w:rPr>
    </w:lvl>
    <w:lvl w:ilvl="5" w:tplc="487AF5CC">
      <w:numFmt w:val="bullet"/>
      <w:lvlText w:val="•"/>
      <w:lvlJc w:val="left"/>
      <w:pPr>
        <w:ind w:left="5100" w:hanging="360"/>
      </w:pPr>
      <w:rPr>
        <w:rFonts w:hint="default"/>
        <w:lang w:val="fr-FR" w:eastAsia="en-US" w:bidi="ar-SA"/>
      </w:rPr>
    </w:lvl>
    <w:lvl w:ilvl="6" w:tplc="468A99A8">
      <w:numFmt w:val="bullet"/>
      <w:lvlText w:val="•"/>
      <w:lvlJc w:val="left"/>
      <w:pPr>
        <w:ind w:left="6140" w:hanging="360"/>
      </w:pPr>
      <w:rPr>
        <w:rFonts w:hint="default"/>
        <w:lang w:val="fr-FR" w:eastAsia="en-US" w:bidi="ar-SA"/>
      </w:rPr>
    </w:lvl>
    <w:lvl w:ilvl="7" w:tplc="6876FC80">
      <w:numFmt w:val="bullet"/>
      <w:lvlText w:val="•"/>
      <w:lvlJc w:val="left"/>
      <w:pPr>
        <w:ind w:left="7180" w:hanging="360"/>
      </w:pPr>
      <w:rPr>
        <w:rFonts w:hint="default"/>
        <w:lang w:val="fr-FR" w:eastAsia="en-US" w:bidi="ar-SA"/>
      </w:rPr>
    </w:lvl>
    <w:lvl w:ilvl="8" w:tplc="4412DE10">
      <w:numFmt w:val="bullet"/>
      <w:lvlText w:val="•"/>
      <w:lvlJc w:val="left"/>
      <w:pPr>
        <w:ind w:left="8220" w:hanging="360"/>
      </w:pPr>
      <w:rPr>
        <w:rFonts w:hint="default"/>
        <w:lang w:val="fr-FR" w:eastAsia="en-US" w:bidi="ar-SA"/>
      </w:rPr>
    </w:lvl>
  </w:abstractNum>
  <w:abstractNum w:abstractNumId="1" w15:restartNumberingAfterBreak="0">
    <w:nsid w:val="46A14D55"/>
    <w:multiLevelType w:val="hybridMultilevel"/>
    <w:tmpl w:val="DBAE6058"/>
    <w:lvl w:ilvl="0" w:tplc="3BEC233C">
      <w:start w:val="1"/>
      <w:numFmt w:val="decimal"/>
      <w:lvlText w:val="%1."/>
      <w:lvlJc w:val="left"/>
      <w:pPr>
        <w:ind w:left="1886" w:hanging="360"/>
      </w:pPr>
      <w:rPr>
        <w:rFonts w:hint="default"/>
        <w:w w:val="87"/>
        <w:lang w:val="fr-FR" w:eastAsia="en-US" w:bidi="ar-SA"/>
      </w:rPr>
    </w:lvl>
    <w:lvl w:ilvl="1" w:tplc="F76690C4">
      <w:numFmt w:val="bullet"/>
      <w:lvlText w:val="•"/>
      <w:lvlJc w:val="left"/>
      <w:pPr>
        <w:ind w:left="2722" w:hanging="360"/>
      </w:pPr>
      <w:rPr>
        <w:rFonts w:hint="default"/>
        <w:lang w:val="fr-FR" w:eastAsia="en-US" w:bidi="ar-SA"/>
      </w:rPr>
    </w:lvl>
    <w:lvl w:ilvl="2" w:tplc="41220B2A">
      <w:numFmt w:val="bullet"/>
      <w:lvlText w:val="•"/>
      <w:lvlJc w:val="left"/>
      <w:pPr>
        <w:ind w:left="3564" w:hanging="360"/>
      </w:pPr>
      <w:rPr>
        <w:rFonts w:hint="default"/>
        <w:lang w:val="fr-FR" w:eastAsia="en-US" w:bidi="ar-SA"/>
      </w:rPr>
    </w:lvl>
    <w:lvl w:ilvl="3" w:tplc="976A25CC">
      <w:numFmt w:val="bullet"/>
      <w:lvlText w:val="•"/>
      <w:lvlJc w:val="left"/>
      <w:pPr>
        <w:ind w:left="4406" w:hanging="360"/>
      </w:pPr>
      <w:rPr>
        <w:rFonts w:hint="default"/>
        <w:lang w:val="fr-FR" w:eastAsia="en-US" w:bidi="ar-SA"/>
      </w:rPr>
    </w:lvl>
    <w:lvl w:ilvl="4" w:tplc="6510965C">
      <w:numFmt w:val="bullet"/>
      <w:lvlText w:val="•"/>
      <w:lvlJc w:val="left"/>
      <w:pPr>
        <w:ind w:left="5248" w:hanging="360"/>
      </w:pPr>
      <w:rPr>
        <w:rFonts w:hint="default"/>
        <w:lang w:val="fr-FR" w:eastAsia="en-US" w:bidi="ar-SA"/>
      </w:rPr>
    </w:lvl>
    <w:lvl w:ilvl="5" w:tplc="D97E5370">
      <w:numFmt w:val="bullet"/>
      <w:lvlText w:val="•"/>
      <w:lvlJc w:val="left"/>
      <w:pPr>
        <w:ind w:left="6090" w:hanging="360"/>
      </w:pPr>
      <w:rPr>
        <w:rFonts w:hint="default"/>
        <w:lang w:val="fr-FR" w:eastAsia="en-US" w:bidi="ar-SA"/>
      </w:rPr>
    </w:lvl>
    <w:lvl w:ilvl="6" w:tplc="69F8C57E">
      <w:numFmt w:val="bullet"/>
      <w:lvlText w:val="•"/>
      <w:lvlJc w:val="left"/>
      <w:pPr>
        <w:ind w:left="6932" w:hanging="360"/>
      </w:pPr>
      <w:rPr>
        <w:rFonts w:hint="default"/>
        <w:lang w:val="fr-FR" w:eastAsia="en-US" w:bidi="ar-SA"/>
      </w:rPr>
    </w:lvl>
    <w:lvl w:ilvl="7" w:tplc="EE525492">
      <w:numFmt w:val="bullet"/>
      <w:lvlText w:val="•"/>
      <w:lvlJc w:val="left"/>
      <w:pPr>
        <w:ind w:left="7774" w:hanging="360"/>
      </w:pPr>
      <w:rPr>
        <w:rFonts w:hint="default"/>
        <w:lang w:val="fr-FR" w:eastAsia="en-US" w:bidi="ar-SA"/>
      </w:rPr>
    </w:lvl>
    <w:lvl w:ilvl="8" w:tplc="B6CC5B76">
      <w:numFmt w:val="bullet"/>
      <w:lvlText w:val="•"/>
      <w:lvlJc w:val="left"/>
      <w:pPr>
        <w:ind w:left="8616" w:hanging="360"/>
      </w:pPr>
      <w:rPr>
        <w:rFonts w:hint="default"/>
        <w:lang w:val="fr-FR" w:eastAsia="en-US" w:bidi="ar-SA"/>
      </w:rPr>
    </w:lvl>
  </w:abstractNum>
  <w:abstractNum w:abstractNumId="2" w15:restartNumberingAfterBreak="0">
    <w:nsid w:val="491B45B0"/>
    <w:multiLevelType w:val="hybridMultilevel"/>
    <w:tmpl w:val="034CCFC6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187F6D"/>
    <w:multiLevelType w:val="multilevel"/>
    <w:tmpl w:val="352088BA"/>
    <w:lvl w:ilvl="0">
      <w:start w:val="1"/>
      <w:numFmt w:val="decimal"/>
      <w:lvlText w:val="%1."/>
      <w:lvlJc w:val="left"/>
      <w:pPr>
        <w:ind w:left="1538" w:hanging="360"/>
      </w:pPr>
      <w:rPr>
        <w:rFonts w:ascii="Times New Roman" w:eastAsia="Times New Roman" w:hAnsi="Times New Roman" w:cs="Times New Roman" w:hint="default"/>
        <w:spacing w:val="0"/>
        <w:w w:val="87"/>
        <w:sz w:val="28"/>
        <w:szCs w:val="28"/>
        <w:lang w:val="fr-FR" w:eastAsia="en-US" w:bidi="ar-SA"/>
      </w:rPr>
    </w:lvl>
    <w:lvl w:ilvl="1">
      <w:start w:val="1"/>
      <w:numFmt w:val="decimal"/>
      <w:lvlText w:val="%1.%2."/>
      <w:lvlJc w:val="left"/>
      <w:pPr>
        <w:ind w:left="1997" w:hanging="720"/>
      </w:pPr>
      <w:rPr>
        <w:rFonts w:ascii="Times New Roman" w:eastAsia="Times New Roman" w:hAnsi="Times New Roman" w:cs="Times New Roman" w:hint="default"/>
        <w:b/>
        <w:bCs/>
        <w:spacing w:val="-2"/>
        <w:w w:val="87"/>
        <w:sz w:val="28"/>
        <w:szCs w:val="28"/>
        <w:lang w:val="fr-FR" w:eastAsia="en-US" w:bidi="ar-SA"/>
      </w:rPr>
    </w:lvl>
    <w:lvl w:ilvl="2">
      <w:start w:val="1"/>
      <w:numFmt w:val="decimal"/>
      <w:lvlText w:val="%1.%2.%3."/>
      <w:lvlJc w:val="left"/>
      <w:pPr>
        <w:ind w:left="2258" w:hanging="1080"/>
      </w:pPr>
      <w:rPr>
        <w:rFonts w:ascii="Times New Roman" w:eastAsia="Times New Roman" w:hAnsi="Times New Roman" w:cs="Times New Roman" w:hint="default"/>
        <w:spacing w:val="-2"/>
        <w:w w:val="87"/>
        <w:sz w:val="28"/>
        <w:szCs w:val="28"/>
        <w:lang w:val="fr-FR" w:eastAsia="en-US" w:bidi="ar-SA"/>
      </w:rPr>
    </w:lvl>
    <w:lvl w:ilvl="3">
      <w:numFmt w:val="bullet"/>
      <w:lvlText w:val="•"/>
      <w:lvlJc w:val="left"/>
      <w:pPr>
        <w:ind w:left="3265" w:hanging="1080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270" w:hanging="1080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275" w:hanging="1080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280" w:hanging="1080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285" w:hanging="1080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8290" w:hanging="1080"/>
      </w:pPr>
      <w:rPr>
        <w:rFonts w:hint="default"/>
        <w:lang w:val="fr-FR" w:eastAsia="en-US" w:bidi="ar-SA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4053"/>
    <w:rsid w:val="007B7CE7"/>
    <w:rsid w:val="009E4053"/>
    <w:rsid w:val="009E555A"/>
    <w:rsid w:val="00FB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E84786"/>
  <w15:chartTrackingRefBased/>
  <w15:docId w15:val="{ACDF66F7-26DE-48CC-A176-6258861D7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9E40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E4053"/>
  </w:style>
  <w:style w:type="paragraph" w:styleId="Pieddepage">
    <w:name w:val="footer"/>
    <w:basedOn w:val="Normal"/>
    <w:link w:val="PieddepageCar"/>
    <w:uiPriority w:val="99"/>
    <w:unhideWhenUsed/>
    <w:rsid w:val="009E40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E40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1062</Words>
  <Characters>5847</Characters>
  <Application>Microsoft Office Word</Application>
  <DocSecurity>0</DocSecurity>
  <Lines>48</Lines>
  <Paragraphs>13</Paragraphs>
  <ScaleCrop>false</ScaleCrop>
  <Company/>
  <LinksUpToDate>false</LinksUpToDate>
  <CharactersWithSpaces>6896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PNet</dc:creator>
  <cp:keywords/>
  <dc:description/>
  <cp:lastModifiedBy>PNet</cp:lastModifiedBy>
  <cp:revision>2</cp:revision>
  <dcterms:created xsi:type="dcterms:W3CDTF">2022-10-06T15:56:00Z</dcterms:created>
  <dcterms:modified xsi:type="dcterms:W3CDTF">2022-10-06T16:00:00Z</dcterms:modified>
</cp:coreProperties>
</file>